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CellSpacing w:w="7" w:type="dxa"/>
        <w:tblInd w:w="-255" w:type="dxa"/>
        <w:tblCellMar>
          <w:top w:w="15" w:type="dxa"/>
          <w:left w:w="15" w:type="dxa"/>
          <w:bottom w:w="15" w:type="dxa"/>
          <w:right w:w="15" w:type="dxa"/>
        </w:tblCellMar>
        <w:tblLook w:val="00A0"/>
      </w:tblPr>
      <w:tblGrid>
        <w:gridCol w:w="9668"/>
      </w:tblGrid>
      <w:tr w:rsidR="007C42FE" w:rsidRPr="0092588E" w:rsidTr="00613A8A">
        <w:trPr>
          <w:tblCellSpacing w:w="7" w:type="dxa"/>
        </w:trPr>
        <w:tc>
          <w:tcPr>
            <w:tcW w:w="4986" w:type="pct"/>
            <w:vAlign w:val="center"/>
          </w:tcPr>
          <w:p w:rsidR="007C42FE" w:rsidRPr="0092588E" w:rsidRDefault="007C42FE" w:rsidP="00646566">
            <w:pPr>
              <w:spacing w:after="0"/>
              <w:jc w:val="center"/>
              <w:rPr>
                <w:rFonts w:ascii="Times New Roman" w:hAnsi="Times New Roman"/>
                <w:sz w:val="24"/>
                <w:szCs w:val="24"/>
                <w:lang w:eastAsia="ru-RU"/>
              </w:rPr>
            </w:pPr>
            <w:r w:rsidRPr="0092588E">
              <w:rPr>
                <w:rFonts w:ascii="Times New Roman" w:hAnsi="Times New Roman"/>
                <w:sz w:val="24"/>
                <w:szCs w:val="24"/>
                <w:lang w:eastAsia="ru-RU"/>
              </w:rPr>
              <w:t>ПРОТОКОЛ №2</w:t>
            </w:r>
          </w:p>
          <w:p w:rsidR="007C42FE" w:rsidRPr="0092588E" w:rsidRDefault="007C42FE" w:rsidP="00646566">
            <w:pPr>
              <w:spacing w:after="0"/>
              <w:jc w:val="center"/>
              <w:rPr>
                <w:rFonts w:ascii="Times New Roman" w:hAnsi="Times New Roman"/>
                <w:sz w:val="24"/>
                <w:szCs w:val="24"/>
                <w:lang w:eastAsia="ru-RU"/>
              </w:rPr>
            </w:pPr>
            <w:r w:rsidRPr="0092588E">
              <w:rPr>
                <w:rFonts w:ascii="Times New Roman" w:hAnsi="Times New Roman"/>
                <w:sz w:val="24"/>
                <w:szCs w:val="24"/>
                <w:lang w:eastAsia="ru-RU"/>
              </w:rPr>
              <w:t>публичных слушаний по рассмотр</w:t>
            </w:r>
            <w:r>
              <w:rPr>
                <w:rFonts w:ascii="Times New Roman" w:hAnsi="Times New Roman"/>
                <w:sz w:val="24"/>
                <w:szCs w:val="24"/>
                <w:lang w:eastAsia="ru-RU"/>
              </w:rPr>
              <w:t>ению проекта внесения изменений и дополнений                                 в Правила зем</w:t>
            </w:r>
            <w:r w:rsidRPr="0092588E">
              <w:rPr>
                <w:rFonts w:ascii="Times New Roman" w:hAnsi="Times New Roman"/>
                <w:sz w:val="24"/>
                <w:szCs w:val="24"/>
                <w:lang w:eastAsia="ru-RU"/>
              </w:rPr>
              <w:t>лепользования и заст</w:t>
            </w:r>
            <w:r>
              <w:rPr>
                <w:rFonts w:ascii="Times New Roman" w:hAnsi="Times New Roman"/>
                <w:sz w:val="24"/>
                <w:szCs w:val="24"/>
                <w:lang w:eastAsia="ru-RU"/>
              </w:rPr>
              <w:t>р</w:t>
            </w:r>
            <w:r w:rsidRPr="0092588E">
              <w:rPr>
                <w:rFonts w:ascii="Times New Roman" w:hAnsi="Times New Roman"/>
                <w:sz w:val="24"/>
                <w:szCs w:val="24"/>
                <w:lang w:eastAsia="ru-RU"/>
              </w:rPr>
              <w:t>ойки</w:t>
            </w:r>
          </w:p>
          <w:p w:rsidR="007C42FE" w:rsidRPr="0092588E" w:rsidRDefault="007C42FE" w:rsidP="00646566">
            <w:pPr>
              <w:spacing w:after="0"/>
              <w:jc w:val="center"/>
              <w:rPr>
                <w:rFonts w:ascii="Times New Roman" w:hAnsi="Times New Roman"/>
                <w:sz w:val="24"/>
                <w:szCs w:val="24"/>
                <w:lang w:eastAsia="ru-RU"/>
              </w:rPr>
            </w:pPr>
            <w:r w:rsidRPr="0092588E">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Воздвиженский</w:t>
            </w:r>
            <w:r w:rsidRPr="0092588E">
              <w:rPr>
                <w:rFonts w:ascii="Times New Roman" w:hAnsi="Times New Roman"/>
                <w:sz w:val="24"/>
                <w:szCs w:val="24"/>
                <w:lang w:eastAsia="ru-RU"/>
              </w:rPr>
              <w:t xml:space="preserve"> сельсовет мун</w:t>
            </w:r>
            <w:r>
              <w:rPr>
                <w:rFonts w:ascii="Times New Roman" w:hAnsi="Times New Roman"/>
                <w:sz w:val="24"/>
                <w:szCs w:val="24"/>
                <w:lang w:eastAsia="ru-RU"/>
              </w:rPr>
              <w:t>иципального  района Альшеевский  район</w:t>
            </w:r>
            <w:r w:rsidRPr="0092588E">
              <w:rPr>
                <w:rFonts w:ascii="Times New Roman" w:hAnsi="Times New Roman"/>
                <w:sz w:val="24"/>
                <w:szCs w:val="24"/>
                <w:lang w:eastAsia="ru-RU"/>
              </w:rPr>
              <w:t xml:space="preserve"> Республики Башкортостан</w:t>
            </w:r>
          </w:p>
          <w:p w:rsidR="007C42FE" w:rsidRPr="0092588E" w:rsidRDefault="007C42FE" w:rsidP="00646566">
            <w:pPr>
              <w:spacing w:after="0"/>
              <w:jc w:val="center"/>
              <w:rPr>
                <w:rFonts w:ascii="Times New Roman" w:hAnsi="Times New Roman"/>
                <w:sz w:val="24"/>
                <w:szCs w:val="24"/>
                <w:lang w:eastAsia="ru-RU"/>
              </w:rPr>
            </w:pPr>
          </w:p>
          <w:p w:rsidR="007C42FE" w:rsidRPr="0092588E" w:rsidRDefault="007C42FE" w:rsidP="00646566">
            <w:pPr>
              <w:spacing w:after="0"/>
              <w:jc w:val="both"/>
              <w:rPr>
                <w:rFonts w:ascii="Times New Roman" w:hAnsi="Times New Roman"/>
                <w:b/>
                <w:sz w:val="24"/>
                <w:szCs w:val="24"/>
                <w:lang w:eastAsia="ru-RU"/>
              </w:rPr>
            </w:pPr>
            <w:r>
              <w:rPr>
                <w:rFonts w:ascii="Times New Roman" w:hAnsi="Times New Roman"/>
                <w:b/>
                <w:sz w:val="24"/>
                <w:szCs w:val="24"/>
                <w:lang w:eastAsia="ru-RU"/>
              </w:rPr>
              <w:t>24</w:t>
            </w:r>
            <w:r w:rsidRPr="0092588E">
              <w:rPr>
                <w:rFonts w:ascii="Times New Roman" w:hAnsi="Times New Roman"/>
                <w:b/>
                <w:sz w:val="24"/>
                <w:szCs w:val="24"/>
                <w:lang w:eastAsia="ru-RU"/>
              </w:rPr>
              <w:t xml:space="preserve"> октября  2016 года,</w:t>
            </w:r>
          </w:p>
          <w:p w:rsidR="007C42FE" w:rsidRPr="0092588E" w:rsidRDefault="007C42FE" w:rsidP="00646566">
            <w:pPr>
              <w:spacing w:after="0"/>
              <w:jc w:val="both"/>
              <w:rPr>
                <w:rFonts w:ascii="Times New Roman" w:hAnsi="Times New Roman"/>
                <w:sz w:val="24"/>
                <w:szCs w:val="24"/>
                <w:lang w:eastAsia="ru-RU"/>
              </w:rPr>
            </w:pPr>
            <w:r>
              <w:rPr>
                <w:rFonts w:ascii="Times New Roman" w:hAnsi="Times New Roman"/>
                <w:b/>
                <w:sz w:val="24"/>
                <w:szCs w:val="24"/>
                <w:lang w:eastAsia="ru-RU"/>
              </w:rPr>
              <w:t>15</w:t>
            </w:r>
            <w:r w:rsidRPr="0092588E">
              <w:rPr>
                <w:rFonts w:ascii="Times New Roman" w:hAnsi="Times New Roman"/>
                <w:b/>
                <w:sz w:val="24"/>
                <w:szCs w:val="24"/>
                <w:lang w:eastAsia="ru-RU"/>
              </w:rPr>
              <w:t xml:space="preserve">.00 ч.                                                                                                      </w:t>
            </w:r>
            <w:r>
              <w:rPr>
                <w:rFonts w:ascii="Times New Roman" w:hAnsi="Times New Roman"/>
                <w:sz w:val="24"/>
                <w:szCs w:val="24"/>
                <w:lang w:eastAsia="ru-RU"/>
              </w:rPr>
              <w:t>с.Воздвиженка</w:t>
            </w:r>
          </w:p>
          <w:p w:rsidR="007C42FE" w:rsidRPr="0092588E" w:rsidRDefault="007C42FE" w:rsidP="00646566">
            <w:pPr>
              <w:spacing w:after="0"/>
              <w:jc w:val="both"/>
              <w:rPr>
                <w:rFonts w:ascii="Times New Roman" w:hAnsi="Times New Roman"/>
                <w:sz w:val="24"/>
                <w:szCs w:val="24"/>
                <w:lang w:eastAsia="ru-RU"/>
              </w:rPr>
            </w:pPr>
            <w:r w:rsidRPr="0092588E">
              <w:rPr>
                <w:rFonts w:ascii="Times New Roman" w:hAnsi="Times New Roman"/>
                <w:sz w:val="24"/>
                <w:szCs w:val="24"/>
                <w:lang w:eastAsia="ru-RU"/>
              </w:rPr>
              <w:t> </w:t>
            </w:r>
          </w:p>
          <w:p w:rsidR="007C42FE" w:rsidRPr="0092588E" w:rsidRDefault="007C42FE" w:rsidP="00646566">
            <w:pPr>
              <w:spacing w:after="0"/>
              <w:jc w:val="both"/>
              <w:rPr>
                <w:rFonts w:ascii="Times New Roman" w:hAnsi="Times New Roman"/>
                <w:sz w:val="24"/>
                <w:szCs w:val="24"/>
                <w:lang w:eastAsia="ru-RU"/>
              </w:rPr>
            </w:pPr>
            <w:r>
              <w:rPr>
                <w:rFonts w:ascii="Times New Roman" w:hAnsi="Times New Roman"/>
                <w:sz w:val="24"/>
                <w:szCs w:val="24"/>
                <w:lang w:eastAsia="ru-RU"/>
              </w:rPr>
              <w:t>Председатель: Мазитов Ф.Н..</w:t>
            </w:r>
            <w:r w:rsidRPr="0092588E">
              <w:rPr>
                <w:rFonts w:ascii="Times New Roman" w:hAnsi="Times New Roman"/>
                <w:sz w:val="24"/>
                <w:szCs w:val="24"/>
                <w:lang w:eastAsia="ru-RU"/>
              </w:rPr>
              <w:t xml:space="preserve"> – глава сельского поселения </w:t>
            </w:r>
            <w:r>
              <w:rPr>
                <w:rFonts w:ascii="Times New Roman" w:hAnsi="Times New Roman"/>
                <w:sz w:val="24"/>
                <w:szCs w:val="24"/>
                <w:lang w:eastAsia="ru-RU"/>
              </w:rPr>
              <w:t>Воздвиженский</w:t>
            </w:r>
            <w:r w:rsidRPr="0092588E">
              <w:rPr>
                <w:rFonts w:ascii="Times New Roman" w:hAnsi="Times New Roman"/>
                <w:sz w:val="24"/>
                <w:szCs w:val="24"/>
                <w:lang w:eastAsia="ru-RU"/>
              </w:rPr>
              <w:t xml:space="preserve"> сельсовет</w:t>
            </w:r>
          </w:p>
          <w:p w:rsidR="007C42FE" w:rsidRPr="0092588E" w:rsidRDefault="007C42FE" w:rsidP="00646566">
            <w:pPr>
              <w:spacing w:after="0"/>
              <w:jc w:val="both"/>
              <w:rPr>
                <w:rFonts w:ascii="Times New Roman" w:hAnsi="Times New Roman"/>
                <w:sz w:val="24"/>
                <w:szCs w:val="24"/>
                <w:lang w:eastAsia="ru-RU"/>
              </w:rPr>
            </w:pPr>
            <w:r>
              <w:rPr>
                <w:rFonts w:ascii="Times New Roman" w:hAnsi="Times New Roman"/>
                <w:sz w:val="24"/>
                <w:szCs w:val="24"/>
                <w:lang w:eastAsia="ru-RU"/>
              </w:rPr>
              <w:t>Секретарь: Гарифуллина А.С.</w:t>
            </w:r>
            <w:r w:rsidRPr="0092588E">
              <w:rPr>
                <w:rFonts w:ascii="Times New Roman" w:hAnsi="Times New Roman"/>
                <w:sz w:val="24"/>
                <w:szCs w:val="24"/>
                <w:lang w:eastAsia="ru-RU"/>
              </w:rPr>
              <w:t xml:space="preserve"> – управляющий делами администрации </w:t>
            </w:r>
            <w:r>
              <w:rPr>
                <w:rFonts w:ascii="Times New Roman" w:hAnsi="Times New Roman"/>
                <w:sz w:val="24"/>
                <w:szCs w:val="24"/>
                <w:lang w:eastAsia="ru-RU"/>
              </w:rPr>
              <w:t>Воздвиженский</w:t>
            </w:r>
            <w:r w:rsidRPr="0092588E">
              <w:rPr>
                <w:rFonts w:ascii="Times New Roman" w:hAnsi="Times New Roman"/>
                <w:sz w:val="24"/>
                <w:szCs w:val="24"/>
                <w:lang w:eastAsia="ru-RU"/>
              </w:rPr>
              <w:t xml:space="preserve"> сельсовет</w:t>
            </w:r>
          </w:p>
          <w:p w:rsidR="007C42FE" w:rsidRPr="0092588E" w:rsidRDefault="007C42FE" w:rsidP="00646566">
            <w:pPr>
              <w:spacing w:after="0"/>
              <w:jc w:val="both"/>
              <w:rPr>
                <w:rFonts w:ascii="Times New Roman" w:hAnsi="Times New Roman"/>
                <w:sz w:val="24"/>
                <w:szCs w:val="24"/>
                <w:lang w:eastAsia="ru-RU"/>
              </w:rPr>
            </w:pPr>
            <w:r w:rsidRPr="0092588E">
              <w:rPr>
                <w:rFonts w:ascii="Times New Roman" w:hAnsi="Times New Roman"/>
                <w:sz w:val="24"/>
                <w:szCs w:val="24"/>
                <w:lang w:eastAsia="ru-RU"/>
              </w:rPr>
              <w:t xml:space="preserve">Присутствовали: жители населенных пунктов:  </w:t>
            </w:r>
          </w:p>
          <w:p w:rsidR="007C42FE" w:rsidRPr="0092588E" w:rsidRDefault="007C42FE" w:rsidP="004F53E7">
            <w:pPr>
              <w:spacing w:after="0"/>
              <w:jc w:val="both"/>
              <w:rPr>
                <w:rFonts w:ascii="Times New Roman" w:hAnsi="Times New Roman"/>
                <w:sz w:val="24"/>
                <w:szCs w:val="24"/>
                <w:lang w:eastAsia="ru-RU"/>
              </w:rPr>
            </w:pPr>
            <w:r>
              <w:rPr>
                <w:rFonts w:ascii="Times New Roman" w:hAnsi="Times New Roman"/>
                <w:sz w:val="24"/>
                <w:szCs w:val="24"/>
                <w:lang w:eastAsia="ru-RU"/>
              </w:rPr>
              <w:t>с.Воздвиженка Альшеевского района – 41</w:t>
            </w:r>
            <w:r w:rsidRPr="0092588E">
              <w:rPr>
                <w:rFonts w:ascii="Times New Roman" w:hAnsi="Times New Roman"/>
                <w:sz w:val="24"/>
                <w:szCs w:val="24"/>
                <w:lang w:eastAsia="ru-RU"/>
              </w:rPr>
              <w:t xml:space="preserve"> чел.</w:t>
            </w:r>
          </w:p>
        </w:tc>
      </w:tr>
      <w:tr w:rsidR="007C42FE" w:rsidRPr="00613A8A" w:rsidTr="00613A8A">
        <w:trPr>
          <w:trHeight w:val="375"/>
          <w:tblCellSpacing w:w="7" w:type="dxa"/>
        </w:trPr>
        <w:tc>
          <w:tcPr>
            <w:tcW w:w="4986" w:type="pct"/>
            <w:vAlign w:val="center"/>
          </w:tcPr>
          <w:p w:rsidR="007C42FE" w:rsidRPr="00613A8A" w:rsidRDefault="007C42FE" w:rsidP="00646566">
            <w:pPr>
              <w:spacing w:after="0"/>
              <w:rPr>
                <w:rFonts w:ascii="Times New Roman" w:hAnsi="Times New Roman"/>
                <w:sz w:val="24"/>
                <w:szCs w:val="24"/>
              </w:rPr>
            </w:pPr>
            <w:r w:rsidRPr="00613A8A">
              <w:rPr>
                <w:rFonts w:ascii="Times New Roman" w:hAnsi="Times New Roman"/>
                <w:sz w:val="24"/>
                <w:szCs w:val="24"/>
              </w:rPr>
              <w:t>Основание для проведения публичных слушаний:</w:t>
            </w:r>
          </w:p>
          <w:p w:rsidR="007C42FE" w:rsidRPr="00613A8A" w:rsidRDefault="007C42FE" w:rsidP="00646566">
            <w:pPr>
              <w:spacing w:after="0"/>
              <w:rPr>
                <w:rFonts w:ascii="Times New Roman" w:hAnsi="Times New Roman"/>
                <w:sz w:val="24"/>
                <w:szCs w:val="24"/>
              </w:rPr>
            </w:pPr>
            <w:r w:rsidRPr="00613A8A">
              <w:rPr>
                <w:rFonts w:ascii="Times New Roman" w:hAnsi="Times New Roman"/>
                <w:sz w:val="24"/>
                <w:szCs w:val="24"/>
              </w:rPr>
              <w:t xml:space="preserve"> -    Постановление администрации сельского поселения Воздвиженский сельсовет от 23.09.2016 г. №97/1 « О вынесении проекта внесения изменений </w:t>
            </w:r>
            <w:r>
              <w:rPr>
                <w:rFonts w:ascii="Times New Roman" w:hAnsi="Times New Roman"/>
                <w:sz w:val="24"/>
                <w:szCs w:val="24"/>
              </w:rPr>
              <w:t xml:space="preserve">и дополнений </w:t>
            </w:r>
            <w:r w:rsidRPr="00613A8A">
              <w:rPr>
                <w:rFonts w:ascii="Times New Roman" w:hAnsi="Times New Roman"/>
                <w:sz w:val="24"/>
                <w:szCs w:val="24"/>
              </w:rPr>
              <w:t>в Правила землепользования и застройки в сельском поселении Воздвиженский сельсовет муниципального  района Альшеевский район Республики Башкортостан на публичные слушания»;</w:t>
            </w:r>
          </w:p>
          <w:p w:rsidR="007C42FE" w:rsidRPr="00613A8A" w:rsidRDefault="007C42FE" w:rsidP="00646566">
            <w:pPr>
              <w:spacing w:after="0"/>
              <w:rPr>
                <w:rFonts w:ascii="Times New Roman" w:hAnsi="Times New Roman"/>
                <w:sz w:val="24"/>
                <w:szCs w:val="24"/>
              </w:rPr>
            </w:pPr>
            <w:r w:rsidRPr="00613A8A">
              <w:rPr>
                <w:rFonts w:ascii="Times New Roman" w:hAnsi="Times New Roman"/>
                <w:sz w:val="24"/>
                <w:szCs w:val="24"/>
              </w:rPr>
              <w:t xml:space="preserve"> Порядок проведения публичных слушаний:</w:t>
            </w:r>
          </w:p>
          <w:p w:rsidR="007C42FE" w:rsidRPr="00613A8A" w:rsidRDefault="007C42FE" w:rsidP="00646566">
            <w:pPr>
              <w:spacing w:after="0"/>
              <w:rPr>
                <w:rFonts w:ascii="Times New Roman" w:hAnsi="Times New Roman"/>
                <w:sz w:val="24"/>
                <w:szCs w:val="24"/>
              </w:rPr>
            </w:pPr>
            <w:r w:rsidRPr="00613A8A">
              <w:rPr>
                <w:rFonts w:ascii="Times New Roman" w:hAnsi="Times New Roman"/>
                <w:sz w:val="24"/>
                <w:szCs w:val="24"/>
              </w:rPr>
              <w:t xml:space="preserve"> 1. Выступление главы сельского поселения  Мазитова  Ф.Н. по проекту Правил землепользования и застройки в сельском поселении Воздвиженский сельсовет муниципального  района Альшеевский район Республики Башкортостан; </w:t>
            </w:r>
            <w:r w:rsidRPr="00613A8A">
              <w:rPr>
                <w:rFonts w:ascii="Times New Roman" w:hAnsi="Times New Roman"/>
                <w:sz w:val="24"/>
                <w:szCs w:val="24"/>
              </w:rPr>
              <w:br/>
              <w:t> 2. Рассмотрение вопросов и предложений участников публичных слушаний.</w:t>
            </w:r>
          </w:p>
          <w:p w:rsidR="007C42FE" w:rsidRPr="00613A8A" w:rsidRDefault="007C42FE" w:rsidP="00646566">
            <w:pPr>
              <w:spacing w:after="0"/>
              <w:jc w:val="both"/>
              <w:rPr>
                <w:rFonts w:ascii="Times New Roman" w:hAnsi="Times New Roman"/>
                <w:sz w:val="24"/>
                <w:szCs w:val="24"/>
              </w:rPr>
            </w:pPr>
          </w:p>
          <w:p w:rsidR="007C42FE" w:rsidRPr="00613A8A" w:rsidRDefault="007C42FE" w:rsidP="00646566">
            <w:pPr>
              <w:spacing w:after="0"/>
              <w:jc w:val="both"/>
              <w:rPr>
                <w:rFonts w:ascii="Times New Roman" w:hAnsi="Times New Roman"/>
                <w:sz w:val="24"/>
                <w:szCs w:val="24"/>
              </w:rPr>
            </w:pPr>
            <w:r w:rsidRPr="00613A8A">
              <w:rPr>
                <w:rFonts w:ascii="Times New Roman" w:hAnsi="Times New Roman"/>
                <w:sz w:val="24"/>
                <w:szCs w:val="24"/>
              </w:rPr>
              <w:t>По предложенному главой сельского поселения порядку проведения публичных слушаний – замечаний и предложений от у</w:t>
            </w:r>
            <w:r>
              <w:rPr>
                <w:rFonts w:ascii="Times New Roman" w:hAnsi="Times New Roman"/>
                <w:sz w:val="24"/>
                <w:szCs w:val="24"/>
              </w:rPr>
              <w:t>частников слушаний не поступило.</w:t>
            </w:r>
          </w:p>
          <w:p w:rsidR="007C42FE" w:rsidRPr="00613A8A" w:rsidRDefault="007C42FE" w:rsidP="00646566">
            <w:pPr>
              <w:spacing w:after="0"/>
              <w:jc w:val="both"/>
              <w:rPr>
                <w:rFonts w:ascii="Times New Roman" w:hAnsi="Times New Roman"/>
                <w:sz w:val="24"/>
                <w:szCs w:val="24"/>
              </w:rPr>
            </w:pPr>
          </w:p>
          <w:p w:rsidR="007C42FE" w:rsidRPr="00613A8A" w:rsidRDefault="007C42FE" w:rsidP="00646566">
            <w:pPr>
              <w:spacing w:after="0"/>
              <w:jc w:val="both"/>
              <w:rPr>
                <w:rFonts w:ascii="Times New Roman" w:hAnsi="Times New Roman"/>
                <w:b/>
                <w:sz w:val="24"/>
                <w:szCs w:val="24"/>
              </w:rPr>
            </w:pPr>
            <w:r w:rsidRPr="00613A8A">
              <w:rPr>
                <w:rFonts w:ascii="Times New Roman" w:hAnsi="Times New Roman"/>
                <w:b/>
                <w:sz w:val="24"/>
                <w:szCs w:val="24"/>
              </w:rPr>
              <w:t>1. По первому вопросу выступил глава сельского поселения Мазитов Ф.Н.</w:t>
            </w:r>
          </w:p>
          <w:p w:rsidR="007C42FE" w:rsidRPr="00613A8A" w:rsidRDefault="007C42FE" w:rsidP="006830A1">
            <w:pPr>
              <w:tabs>
                <w:tab w:val="left" w:pos="8850"/>
              </w:tabs>
              <w:jc w:val="both"/>
              <w:rPr>
                <w:rFonts w:ascii="Times New Roman" w:hAnsi="Times New Roman"/>
                <w:bCs/>
                <w:color w:val="000000"/>
                <w:sz w:val="24"/>
                <w:szCs w:val="24"/>
              </w:rPr>
            </w:pPr>
            <w:r w:rsidRPr="00613A8A">
              <w:rPr>
                <w:rFonts w:ascii="Times New Roman" w:hAnsi="Times New Roman"/>
                <w:sz w:val="24"/>
                <w:szCs w:val="24"/>
              </w:rPr>
              <w:t xml:space="preserve">Глава сельского поселения Мазитов Ф.Н. ознакомил участников публичных слушаний с  проектом внесения изменений </w:t>
            </w:r>
            <w:r>
              <w:rPr>
                <w:rFonts w:ascii="Times New Roman" w:hAnsi="Times New Roman"/>
                <w:sz w:val="24"/>
                <w:szCs w:val="24"/>
              </w:rPr>
              <w:t xml:space="preserve">и дополнений </w:t>
            </w:r>
            <w:r w:rsidRPr="00613A8A">
              <w:rPr>
                <w:rFonts w:ascii="Times New Roman" w:hAnsi="Times New Roman"/>
                <w:sz w:val="24"/>
                <w:szCs w:val="24"/>
              </w:rPr>
              <w:t xml:space="preserve">в </w:t>
            </w:r>
            <w:r w:rsidRPr="00613A8A">
              <w:rPr>
                <w:rFonts w:ascii="Times New Roman" w:hAnsi="Times New Roman"/>
                <w:color w:val="000000"/>
                <w:sz w:val="24"/>
                <w:szCs w:val="24"/>
              </w:rPr>
              <w:t xml:space="preserve">Правила землепользования и застройки в сельском </w:t>
            </w:r>
            <w:r w:rsidRPr="00613A8A">
              <w:rPr>
                <w:rFonts w:ascii="Times New Roman" w:hAnsi="Times New Roman"/>
                <w:bCs/>
                <w:color w:val="000000"/>
                <w:sz w:val="24"/>
                <w:szCs w:val="24"/>
              </w:rPr>
              <w:t>поселении Воздвиженский сельсовет муниципального района Альшеевский район Республики Башкортостан.</w:t>
            </w:r>
          </w:p>
          <w:p w:rsidR="007C42FE" w:rsidRPr="00613A8A" w:rsidRDefault="007C42FE" w:rsidP="006830A1">
            <w:pPr>
              <w:tabs>
                <w:tab w:val="left" w:pos="8850"/>
              </w:tabs>
              <w:jc w:val="both"/>
              <w:rPr>
                <w:rFonts w:ascii="Times New Roman" w:hAnsi="Times New Roman"/>
                <w:bCs/>
                <w:color w:val="000000"/>
                <w:sz w:val="24"/>
                <w:szCs w:val="24"/>
              </w:rPr>
            </w:pPr>
            <w:r w:rsidRPr="00613A8A">
              <w:rPr>
                <w:rFonts w:ascii="Times New Roman" w:hAnsi="Times New Roman"/>
                <w:bCs/>
                <w:color w:val="000000"/>
                <w:sz w:val="24"/>
                <w:szCs w:val="24"/>
              </w:rPr>
              <w:t>Предлагается изложить статью 14 Настоящих Правил землепользования и застройки в следующей редакции:</w:t>
            </w:r>
            <w:r w:rsidRPr="00613A8A">
              <w:rPr>
                <w:rFonts w:ascii="Times New Roman" w:hAnsi="Times New Roman"/>
                <w:b/>
                <w:sz w:val="28"/>
                <w:szCs w:val="28"/>
              </w:rPr>
              <w:t xml:space="preserve"> </w:t>
            </w:r>
            <w:r w:rsidRPr="00613A8A">
              <w:rPr>
                <w:rFonts w:ascii="Times New Roman" w:hAnsi="Times New Roman"/>
                <w:bCs/>
                <w:color w:val="000000"/>
                <w:sz w:val="24"/>
                <w:szCs w:val="24"/>
              </w:rPr>
              <w:t xml:space="preserve"> </w:t>
            </w:r>
          </w:p>
          <w:p w:rsidR="007C42FE" w:rsidRPr="00F94EFC" w:rsidRDefault="007C42FE" w:rsidP="006830A1">
            <w:pPr>
              <w:tabs>
                <w:tab w:val="left" w:pos="8850"/>
              </w:tabs>
              <w:jc w:val="both"/>
              <w:rPr>
                <w:rFonts w:ascii="Times New Roman" w:hAnsi="Times New Roman"/>
                <w:b/>
                <w:bCs/>
                <w:color w:val="000000"/>
                <w:sz w:val="24"/>
                <w:szCs w:val="24"/>
              </w:rPr>
            </w:pPr>
            <w:r w:rsidRPr="00F94EFC">
              <w:rPr>
                <w:rFonts w:ascii="Times New Roman" w:hAnsi="Times New Roman"/>
                <w:bCs/>
                <w:color w:val="000000"/>
                <w:sz w:val="24"/>
                <w:szCs w:val="24"/>
              </w:rPr>
              <w:t xml:space="preserve">Статья 14. </w:t>
            </w:r>
            <w:r w:rsidRPr="00F94EFC">
              <w:rPr>
                <w:rFonts w:ascii="Times New Roman" w:hAnsi="Times New Roman"/>
                <w:b/>
                <w:bCs/>
                <w:color w:val="000000"/>
                <w:sz w:val="24"/>
                <w:szCs w:val="24"/>
              </w:rPr>
              <w:t>Положение</w:t>
            </w:r>
            <w:r w:rsidRPr="00F94EFC">
              <w:rPr>
                <w:rFonts w:ascii="Times New Roman" w:hAnsi="Times New Roman"/>
                <w:bCs/>
                <w:color w:val="000000"/>
                <w:sz w:val="24"/>
                <w:szCs w:val="24"/>
              </w:rPr>
              <w:t xml:space="preserve"> </w:t>
            </w:r>
            <w:r w:rsidRPr="00F94EFC">
              <w:rPr>
                <w:rFonts w:ascii="Times New Roman" w:hAnsi="Times New Roman"/>
                <w:b/>
                <w:bCs/>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42FE" w:rsidRPr="00F94EFC" w:rsidRDefault="007C42FE" w:rsidP="00F94EFC">
            <w:pPr>
              <w:spacing w:before="100" w:beforeAutospacing="1" w:after="100" w:afterAutospacing="1"/>
              <w:outlineLvl w:val="0"/>
              <w:rPr>
                <w:rFonts w:ascii="Times New Roman" w:hAnsi="Times New Roman"/>
                <w:b/>
                <w:bCs/>
                <w:kern w:val="36"/>
                <w:sz w:val="24"/>
                <w:szCs w:val="24"/>
              </w:rPr>
            </w:pPr>
            <w:r w:rsidRPr="00F94EFC">
              <w:rPr>
                <w:rFonts w:ascii="Times New Roman" w:hAnsi="Times New Roman"/>
                <w:b/>
                <w:bCs/>
                <w:kern w:val="36"/>
                <w:sz w:val="24"/>
                <w:szCs w:val="24"/>
              </w:rPr>
              <w:t xml:space="preserve">              </w:t>
            </w:r>
            <w:r w:rsidRPr="00F94EFC">
              <w:rPr>
                <w:rFonts w:ascii="Times New Roman" w:hAnsi="Times New Roman"/>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F94EFC">
              <w:rPr>
                <w:rFonts w:ascii="Times New Roman" w:hAnsi="Times New Roman"/>
                <w:sz w:val="24"/>
                <w:szCs w:val="24"/>
              </w:rPr>
              <w:t xml:space="preserve"> сельского поселения Воздвиженский сельсовет муниципального района Альшеевский район Республики Башкортостан.</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 собственники зданий, строений, сооружений, владеющие земельными участками на праве аренды;</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 собственники квартир в многоквартирных жилых домах – в случаях, когда одновременно имеются следующие условия и требования:</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а) многоквартирные жилые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7C42FE" w:rsidRPr="00F94EFC" w:rsidRDefault="007C42FE" w:rsidP="00F94EFC">
            <w:pPr>
              <w:spacing w:before="100" w:beforeAutospacing="1" w:after="100" w:afterAutospacing="1"/>
              <w:ind w:firstLine="709"/>
              <w:jc w:val="both"/>
              <w:rPr>
                <w:rFonts w:ascii="Times New Roman" w:hAnsi="Times New Roman"/>
                <w:sz w:val="24"/>
                <w:szCs w:val="24"/>
              </w:rPr>
            </w:pPr>
            <w:r w:rsidRPr="00F94EFC">
              <w:rPr>
                <w:rFonts w:ascii="Times New Roman" w:hAnsi="Times New Roman"/>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C42FE" w:rsidRDefault="007C42FE" w:rsidP="006830A1">
            <w:pPr>
              <w:tabs>
                <w:tab w:val="left" w:pos="8850"/>
              </w:tabs>
              <w:jc w:val="both"/>
              <w:rPr>
                <w:rFonts w:ascii="Times New Roman" w:hAnsi="Times New Roman"/>
                <w:bCs/>
                <w:color w:val="000000"/>
                <w:sz w:val="24"/>
                <w:szCs w:val="24"/>
              </w:rPr>
            </w:pPr>
          </w:p>
          <w:p w:rsidR="007C42FE" w:rsidRPr="00613A8A" w:rsidRDefault="007C42FE" w:rsidP="006830A1">
            <w:pPr>
              <w:tabs>
                <w:tab w:val="left" w:pos="8850"/>
              </w:tabs>
              <w:jc w:val="both"/>
              <w:rPr>
                <w:rFonts w:ascii="Times New Roman" w:hAnsi="Times New Roman"/>
                <w:b/>
                <w:sz w:val="28"/>
                <w:szCs w:val="28"/>
              </w:rPr>
            </w:pPr>
            <w:r w:rsidRPr="00613A8A">
              <w:rPr>
                <w:rFonts w:ascii="Times New Roman" w:hAnsi="Times New Roman"/>
                <w:bCs/>
                <w:color w:val="000000"/>
                <w:sz w:val="24"/>
                <w:szCs w:val="24"/>
              </w:rPr>
              <w:t>Предлагается изложить статью 50 Настоящих Правил землепользования и застройки в следующей редакции:</w:t>
            </w:r>
            <w:r w:rsidRPr="00613A8A">
              <w:rPr>
                <w:rFonts w:ascii="Times New Roman" w:hAnsi="Times New Roman"/>
                <w:b/>
                <w:sz w:val="28"/>
                <w:szCs w:val="28"/>
              </w:rPr>
              <w:t xml:space="preserve">  </w:t>
            </w:r>
          </w:p>
          <w:p w:rsidR="007C42FE" w:rsidRPr="00613A8A" w:rsidRDefault="007C42FE" w:rsidP="004F53E7">
            <w:pPr>
              <w:rPr>
                <w:rFonts w:ascii="Times New Roman" w:hAnsi="Times New Roman"/>
                <w:b/>
                <w:color w:val="000000"/>
                <w:sz w:val="24"/>
                <w:szCs w:val="24"/>
              </w:rPr>
            </w:pPr>
            <w:r>
              <w:rPr>
                <w:rFonts w:ascii="Times New Roman" w:hAnsi="Times New Roman"/>
                <w:b/>
                <w:sz w:val="28"/>
                <w:szCs w:val="28"/>
              </w:rPr>
              <w:t xml:space="preserve">         </w:t>
            </w:r>
            <w:r w:rsidRPr="00613A8A">
              <w:rPr>
                <w:rFonts w:ascii="Times New Roman" w:hAnsi="Times New Roman"/>
                <w:b/>
                <w:color w:val="000000"/>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C42FE" w:rsidRPr="00613A8A" w:rsidRDefault="007C42FE" w:rsidP="004F53E7">
            <w:pPr>
              <w:tabs>
                <w:tab w:val="left" w:pos="5954"/>
                <w:tab w:val="left" w:pos="9640"/>
              </w:tabs>
              <w:rPr>
                <w:rFonts w:ascii="Times New Roman" w:hAnsi="Times New Roman"/>
                <w:color w:val="000000"/>
                <w:sz w:val="24"/>
                <w:szCs w:val="24"/>
              </w:rPr>
            </w:pPr>
            <w:r>
              <w:rPr>
                <w:rFonts w:ascii="Times New Roman" w:hAnsi="Times New Roman"/>
                <w:color w:val="000000"/>
                <w:sz w:val="24"/>
                <w:szCs w:val="24"/>
              </w:rPr>
              <w:t xml:space="preserve">             </w:t>
            </w:r>
            <w:r w:rsidRPr="00613A8A">
              <w:rPr>
                <w:rFonts w:ascii="Times New Roman" w:hAnsi="Times New Roman"/>
                <w:color w:val="000000"/>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7C42FE" w:rsidRPr="00613A8A" w:rsidRDefault="007C42FE" w:rsidP="004F53E7">
            <w:pPr>
              <w:ind w:firstLine="708"/>
              <w:jc w:val="center"/>
              <w:rPr>
                <w:rFonts w:ascii="Times New Roman" w:hAnsi="Times New Roman"/>
                <w:b/>
                <w:color w:val="000000"/>
                <w:sz w:val="24"/>
                <w:szCs w:val="24"/>
              </w:rPr>
            </w:pPr>
            <w:r w:rsidRPr="00613A8A">
              <w:rPr>
                <w:rFonts w:ascii="Times New Roman" w:hAnsi="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13" w:type="pct"/>
              <w:tblBorders>
                <w:top w:val="single" w:sz="4" w:space="0" w:color="auto"/>
                <w:left w:val="single" w:sz="4" w:space="0" w:color="auto"/>
                <w:bottom w:val="single" w:sz="4" w:space="0" w:color="auto"/>
                <w:right w:val="single" w:sz="4" w:space="0" w:color="auto"/>
              </w:tblBorders>
              <w:tblLook w:val="0000"/>
            </w:tblPr>
            <w:tblGrid>
              <w:gridCol w:w="921"/>
              <w:gridCol w:w="731"/>
              <w:gridCol w:w="821"/>
              <w:gridCol w:w="879"/>
              <w:gridCol w:w="833"/>
              <w:gridCol w:w="1196"/>
              <w:gridCol w:w="1357"/>
              <w:gridCol w:w="995"/>
              <w:gridCol w:w="1867"/>
            </w:tblGrid>
            <w:tr w:rsidR="007C42FE" w:rsidRPr="00613A8A" w:rsidTr="00C34930">
              <w:tc>
                <w:tcPr>
                  <w:tcW w:w="674" w:type="pct"/>
                  <w:tcBorders>
                    <w:top w:val="single" w:sz="4" w:space="0" w:color="auto"/>
                    <w:left w:val="single" w:sz="4" w:space="0" w:color="auto"/>
                    <w:bottom w:val="single" w:sz="4" w:space="0" w:color="auto"/>
                    <w:right w:val="single" w:sz="4" w:space="0" w:color="auto"/>
                  </w:tcBorders>
                  <w:tcMar>
                    <w:left w:w="11" w:type="dxa"/>
                    <w:right w:w="11" w:type="dxa"/>
                  </w:tcMar>
                </w:tcPr>
                <w:p w:rsidR="007C42FE" w:rsidRPr="00613A8A" w:rsidRDefault="007C42FE" w:rsidP="00C34930">
                  <w:pPr>
                    <w:jc w:val="center"/>
                    <w:rPr>
                      <w:rFonts w:ascii="Times New Roman" w:hAnsi="Times New Roman"/>
                      <w:bCs/>
                    </w:rPr>
                  </w:pPr>
                </w:p>
                <w:p w:rsidR="007C42FE" w:rsidRPr="00613A8A" w:rsidRDefault="007C42FE" w:rsidP="00C34930">
                  <w:pPr>
                    <w:jc w:val="center"/>
                    <w:rPr>
                      <w:rFonts w:ascii="Times New Roman" w:hAnsi="Times New Roman"/>
                      <w:bCs/>
                    </w:rPr>
                  </w:pPr>
                  <w:r w:rsidRPr="00613A8A">
                    <w:rPr>
                      <w:rFonts w:ascii="Times New Roman" w:hAnsi="Times New Roman"/>
                      <w:bCs/>
                    </w:rPr>
                    <w:t>Обозначе ние</w:t>
                  </w:r>
                </w:p>
                <w:p w:rsidR="007C42FE" w:rsidRPr="00613A8A" w:rsidRDefault="007C42FE" w:rsidP="00C34930">
                  <w:pPr>
                    <w:jc w:val="center"/>
                    <w:rPr>
                      <w:rFonts w:ascii="Times New Roman" w:hAnsi="Times New Roman"/>
                      <w:bCs/>
                    </w:rPr>
                  </w:pPr>
                  <w:r w:rsidRPr="00613A8A">
                    <w:rPr>
                      <w:rFonts w:ascii="Times New Roman" w:hAnsi="Times New Roman"/>
                      <w:bCs/>
                    </w:rPr>
                    <w:t>зоны</w:t>
                  </w:r>
                </w:p>
              </w:tc>
              <w:tc>
                <w:tcPr>
                  <w:tcW w:w="599" w:type="pct"/>
                  <w:tcBorders>
                    <w:top w:val="single" w:sz="4" w:space="0" w:color="auto"/>
                    <w:left w:val="single" w:sz="4" w:space="0" w:color="auto"/>
                    <w:bottom w:val="single" w:sz="4" w:space="0" w:color="auto"/>
                    <w:right w:val="single" w:sz="4" w:space="0" w:color="auto"/>
                  </w:tcBorders>
                  <w:tcMar>
                    <w:left w:w="11" w:type="dxa"/>
                    <w:right w:w="11" w:type="dxa"/>
                  </w:tcMar>
                </w:tcPr>
                <w:p w:rsidR="007C42FE" w:rsidRPr="00613A8A" w:rsidRDefault="007C42FE" w:rsidP="00C34930">
                  <w:pPr>
                    <w:jc w:val="center"/>
                    <w:rPr>
                      <w:rFonts w:ascii="Times New Roman" w:hAnsi="Times New Roman"/>
                      <w:bCs/>
                    </w:rPr>
                  </w:pPr>
                  <w:r w:rsidRPr="00613A8A">
                    <w:rPr>
                      <w:rFonts w:ascii="Times New Roman" w:hAnsi="Times New Roman"/>
                      <w:bCs/>
                    </w:rPr>
                    <w:t>Мини-маль  ная площадь</w:t>
                  </w:r>
                </w:p>
                <w:p w:rsidR="007C42FE" w:rsidRPr="00613A8A" w:rsidRDefault="007C42FE" w:rsidP="00C34930">
                  <w:pPr>
                    <w:jc w:val="center"/>
                    <w:rPr>
                      <w:rFonts w:ascii="Times New Roman" w:hAnsi="Times New Roman"/>
                      <w:bCs/>
                    </w:rPr>
                  </w:pPr>
                  <w:r w:rsidRPr="00613A8A">
                    <w:rPr>
                      <w:rFonts w:ascii="Times New Roman" w:hAnsi="Times New Roman"/>
                      <w:bCs/>
                    </w:rPr>
                    <w:t>(га)</w:t>
                  </w:r>
                </w:p>
              </w:tc>
              <w:tc>
                <w:tcPr>
                  <w:tcW w:w="447" w:type="pct"/>
                  <w:tcBorders>
                    <w:top w:val="single" w:sz="4" w:space="0" w:color="auto"/>
                    <w:left w:val="single" w:sz="4" w:space="0" w:color="auto"/>
                    <w:bottom w:val="single" w:sz="4" w:space="0" w:color="auto"/>
                    <w:right w:val="single" w:sz="4" w:space="0" w:color="auto"/>
                  </w:tcBorders>
                  <w:tcMar>
                    <w:left w:w="11" w:type="dxa"/>
                    <w:right w:w="11" w:type="dxa"/>
                  </w:tcMar>
                </w:tcPr>
                <w:p w:rsidR="007C42FE" w:rsidRPr="00613A8A" w:rsidRDefault="007C42FE" w:rsidP="00C34930">
                  <w:pPr>
                    <w:ind w:hanging="71"/>
                    <w:jc w:val="center"/>
                    <w:rPr>
                      <w:rFonts w:ascii="Times New Roman" w:hAnsi="Times New Roman"/>
                      <w:bCs/>
                    </w:rPr>
                  </w:pPr>
                  <w:r w:rsidRPr="00613A8A">
                    <w:rPr>
                      <w:rFonts w:ascii="Times New Roman" w:hAnsi="Times New Roman"/>
                      <w:bCs/>
                    </w:rPr>
                    <w:t>Мини-мальная длина стороны по уличному фронту</w:t>
                  </w:r>
                </w:p>
                <w:p w:rsidR="007C42FE" w:rsidRPr="00613A8A" w:rsidRDefault="007C42FE" w:rsidP="00C34930">
                  <w:pPr>
                    <w:jc w:val="center"/>
                    <w:rPr>
                      <w:rFonts w:ascii="Times New Roman" w:hAnsi="Times New Roman"/>
                      <w:bCs/>
                    </w:rPr>
                  </w:pPr>
                  <w:r w:rsidRPr="00613A8A">
                    <w:rPr>
                      <w:rFonts w:ascii="Times New Roman" w:hAnsi="Times New Roman"/>
                      <w:bCs/>
                    </w:rPr>
                    <w:t>(м)</w:t>
                  </w:r>
                </w:p>
              </w:tc>
              <w:tc>
                <w:tcPr>
                  <w:tcW w:w="672" w:type="pct"/>
                  <w:tcBorders>
                    <w:top w:val="single" w:sz="4" w:space="0" w:color="auto"/>
                    <w:left w:val="single" w:sz="4" w:space="0" w:color="auto"/>
                    <w:bottom w:val="single" w:sz="4" w:space="0" w:color="auto"/>
                    <w:right w:val="single" w:sz="4" w:space="0" w:color="auto"/>
                  </w:tcBorders>
                  <w:tcMar>
                    <w:left w:w="11" w:type="dxa"/>
                    <w:right w:w="11" w:type="dxa"/>
                  </w:tcMar>
                </w:tcPr>
                <w:p w:rsidR="007C42FE" w:rsidRPr="00613A8A" w:rsidRDefault="007C42FE" w:rsidP="00C34930">
                  <w:pPr>
                    <w:pStyle w:val="BodyText2"/>
                    <w:spacing w:after="0"/>
                    <w:jc w:val="center"/>
                    <w:rPr>
                      <w:bCs/>
                      <w:sz w:val="22"/>
                      <w:szCs w:val="22"/>
                    </w:rPr>
                  </w:pPr>
                  <w:r w:rsidRPr="00613A8A">
                    <w:rPr>
                      <w:bCs/>
                      <w:sz w:val="22"/>
                      <w:szCs w:val="22"/>
                    </w:rPr>
                    <w:t>Минималь ная ширина /глубина</w:t>
                  </w:r>
                </w:p>
                <w:p w:rsidR="007C42FE" w:rsidRPr="00613A8A" w:rsidRDefault="007C42FE" w:rsidP="00C34930">
                  <w:pPr>
                    <w:jc w:val="center"/>
                    <w:rPr>
                      <w:rFonts w:ascii="Times New Roman" w:hAnsi="Times New Roman"/>
                      <w:bCs/>
                    </w:rPr>
                  </w:pPr>
                  <w:r w:rsidRPr="00613A8A">
                    <w:rPr>
                      <w:rFonts w:ascii="Times New Roman" w:hAnsi="Times New Roman"/>
                      <w:bCs/>
                    </w:rPr>
                    <w:t>(м)</w:t>
                  </w:r>
                </w:p>
              </w:tc>
              <w:tc>
                <w:tcPr>
                  <w:tcW w:w="446" w:type="pct"/>
                  <w:tcBorders>
                    <w:top w:val="single" w:sz="4" w:space="0" w:color="auto"/>
                    <w:left w:val="single" w:sz="4" w:space="0" w:color="auto"/>
                    <w:bottom w:val="single" w:sz="4" w:space="0" w:color="auto"/>
                    <w:right w:val="single" w:sz="4" w:space="0" w:color="auto"/>
                  </w:tcBorders>
                  <w:tcMar>
                    <w:left w:w="11" w:type="dxa"/>
                    <w:right w:w="11" w:type="dxa"/>
                  </w:tcMar>
                </w:tcPr>
                <w:p w:rsidR="007C42FE" w:rsidRPr="00613A8A" w:rsidRDefault="007C42FE" w:rsidP="00C34930">
                  <w:pPr>
                    <w:jc w:val="center"/>
                    <w:rPr>
                      <w:rFonts w:ascii="Times New Roman" w:hAnsi="Times New Roman"/>
                      <w:bCs/>
                    </w:rPr>
                  </w:pPr>
                  <w:r w:rsidRPr="00613A8A">
                    <w:rPr>
                      <w:rFonts w:ascii="Times New Roman" w:hAnsi="Times New Roman"/>
                      <w:bCs/>
                    </w:rPr>
                    <w:t>Макси-мальный коэффи-циент         застройки</w:t>
                  </w:r>
                </w:p>
                <w:p w:rsidR="007C42FE" w:rsidRPr="00613A8A" w:rsidRDefault="007C42FE" w:rsidP="00C34930">
                  <w:pPr>
                    <w:jc w:val="center"/>
                    <w:rPr>
                      <w:rFonts w:ascii="Times New Roman" w:hAnsi="Times New Roman"/>
                      <w:bCs/>
                    </w:rPr>
                  </w:pPr>
                  <w:r w:rsidRPr="00613A8A">
                    <w:rPr>
                      <w:rFonts w:ascii="Times New Roman" w:hAnsi="Times New Roman"/>
                      <w:bCs/>
                    </w:rPr>
                    <w:t>(%)</w:t>
                  </w:r>
                </w:p>
              </w:tc>
              <w:tc>
                <w:tcPr>
                  <w:tcW w:w="446" w:type="pct"/>
                  <w:tcBorders>
                    <w:top w:val="single" w:sz="4" w:space="0" w:color="auto"/>
                    <w:left w:val="single" w:sz="4" w:space="0" w:color="auto"/>
                    <w:bottom w:val="single" w:sz="4" w:space="0" w:color="auto"/>
                    <w:right w:val="single" w:sz="4" w:space="0" w:color="auto"/>
                  </w:tcBorders>
                  <w:tcMar>
                    <w:left w:w="11" w:type="dxa"/>
                    <w:right w:w="11" w:type="dxa"/>
                  </w:tcMar>
                </w:tcPr>
                <w:p w:rsidR="007C42FE" w:rsidRPr="00613A8A" w:rsidRDefault="007C42FE" w:rsidP="00C34930">
                  <w:pPr>
                    <w:jc w:val="center"/>
                    <w:rPr>
                      <w:rFonts w:ascii="Times New Roman" w:hAnsi="Times New Roman"/>
                      <w:bCs/>
                    </w:rPr>
                  </w:pPr>
                  <w:r w:rsidRPr="00613A8A">
                    <w:rPr>
                      <w:rFonts w:ascii="Times New Roman" w:hAnsi="Times New Roman"/>
                      <w:bCs/>
                    </w:rPr>
                    <w:t>Минимальный коэффициент озеленения</w:t>
                  </w:r>
                </w:p>
                <w:p w:rsidR="007C42FE" w:rsidRPr="00613A8A" w:rsidRDefault="007C42FE" w:rsidP="00C34930">
                  <w:pPr>
                    <w:jc w:val="center"/>
                    <w:rPr>
                      <w:rFonts w:ascii="Times New Roman" w:hAnsi="Times New Roman"/>
                      <w:bCs/>
                    </w:rPr>
                  </w:pPr>
                  <w:r w:rsidRPr="00613A8A">
                    <w:rPr>
                      <w:rFonts w:ascii="Times New Roman" w:hAnsi="Times New Roman"/>
                      <w:bCs/>
                    </w:rPr>
                    <w:t>(%)</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bCs/>
                    </w:rPr>
                  </w:pPr>
                  <w:r w:rsidRPr="00613A8A">
                    <w:rPr>
                      <w:rFonts w:ascii="Times New Roman" w:hAnsi="Times New Roman"/>
                      <w:bCs/>
                    </w:rPr>
                    <w:t>Максимальная высота здания до конька крыши, м</w:t>
                  </w:r>
                </w:p>
              </w:tc>
              <w:tc>
                <w:tcPr>
                  <w:tcW w:w="597" w:type="pct"/>
                  <w:tcBorders>
                    <w:top w:val="single" w:sz="4" w:space="0" w:color="auto"/>
                    <w:left w:val="single" w:sz="4" w:space="0" w:color="auto"/>
                    <w:bottom w:val="single" w:sz="4" w:space="0" w:color="auto"/>
                    <w:right w:val="single" w:sz="4" w:space="0" w:color="auto"/>
                  </w:tcBorders>
                  <w:tcMar>
                    <w:left w:w="11" w:type="dxa"/>
                    <w:right w:w="11" w:type="dxa"/>
                  </w:tcMar>
                </w:tcPr>
                <w:p w:rsidR="007C42FE" w:rsidRPr="00613A8A" w:rsidRDefault="007C42FE" w:rsidP="00C34930">
                  <w:pPr>
                    <w:jc w:val="center"/>
                    <w:rPr>
                      <w:rFonts w:ascii="Times New Roman" w:hAnsi="Times New Roman"/>
                      <w:bCs/>
                    </w:rPr>
                  </w:pPr>
                  <w:r w:rsidRPr="00613A8A">
                    <w:rPr>
                      <w:rFonts w:ascii="Times New Roman" w:hAnsi="Times New Roman"/>
                      <w:bCs/>
                    </w:rPr>
                    <w:t>Максималь-ная высота</w:t>
                  </w:r>
                </w:p>
                <w:p w:rsidR="007C42FE" w:rsidRPr="00613A8A" w:rsidRDefault="007C42FE" w:rsidP="00C34930">
                  <w:pPr>
                    <w:jc w:val="center"/>
                    <w:rPr>
                      <w:rFonts w:ascii="Times New Roman" w:hAnsi="Times New Roman"/>
                      <w:bCs/>
                    </w:rPr>
                  </w:pPr>
                  <w:r w:rsidRPr="00613A8A">
                    <w:rPr>
                      <w:rFonts w:ascii="Times New Roman" w:hAnsi="Times New Roman"/>
                      <w:bCs/>
                    </w:rPr>
                    <w:t>оград</w:t>
                  </w:r>
                </w:p>
                <w:p w:rsidR="007C42FE" w:rsidRPr="00613A8A" w:rsidRDefault="007C42FE" w:rsidP="00C34930">
                  <w:pPr>
                    <w:jc w:val="center"/>
                    <w:rPr>
                      <w:rFonts w:ascii="Times New Roman" w:hAnsi="Times New Roman"/>
                      <w:bCs/>
                    </w:rPr>
                  </w:pPr>
                  <w:r w:rsidRPr="00613A8A">
                    <w:rPr>
                      <w:rFonts w:ascii="Times New Roman" w:hAnsi="Times New Roman"/>
                      <w:bCs/>
                    </w:rPr>
                    <w:t>(м)</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bCs/>
                    </w:rPr>
                  </w:pPr>
                  <w:r w:rsidRPr="00613A8A">
                    <w:rPr>
                      <w:rFonts w:ascii="Times New Roman" w:hAnsi="Times New Roman"/>
                      <w:bCs/>
                    </w:rPr>
                    <w:t>Минимальные отступы зданий, строений, сооруженийотграниц земельных участков</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vAlign w:val="center"/>
                </w:tcPr>
                <w:p w:rsidR="007C42FE" w:rsidRPr="00613A8A" w:rsidRDefault="007C42FE" w:rsidP="00C34930">
                  <w:pPr>
                    <w:ind w:left="540"/>
                    <w:rPr>
                      <w:rFonts w:ascii="Times New Roman" w:hAnsi="Times New Roman"/>
                    </w:rPr>
                  </w:pPr>
                  <w:r w:rsidRPr="00613A8A">
                    <w:rPr>
                      <w:rFonts w:ascii="Times New Roman" w:hAnsi="Times New Roman"/>
                    </w:rPr>
                    <w:t>1</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3*</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4*</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5*</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6</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7</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8</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9</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Ж-2</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Инд. жилые дома</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0.03</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15</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30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40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12</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1.5</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Блок.</w:t>
                  </w:r>
                </w:p>
                <w:p w:rsidR="007C42FE" w:rsidRPr="00613A8A" w:rsidRDefault="007C42FE" w:rsidP="00C34930">
                  <w:pPr>
                    <w:rPr>
                      <w:rFonts w:ascii="Times New Roman" w:hAnsi="Times New Roman"/>
                      <w:b/>
                    </w:rPr>
                  </w:pPr>
                  <w:r w:rsidRPr="00613A8A">
                    <w:rPr>
                      <w:rFonts w:ascii="Times New Roman" w:hAnsi="Times New Roman"/>
                      <w:b/>
                    </w:rPr>
                    <w:t>жилые дома</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0.03</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6</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25</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50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12</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1.5</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Ж-1</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0.10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42</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24</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60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12</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О-1</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жилые</w:t>
                  </w:r>
                </w:p>
                <w:p w:rsidR="007C42FE" w:rsidRPr="00613A8A" w:rsidRDefault="007C42FE" w:rsidP="00C34930">
                  <w:pPr>
                    <w:rPr>
                      <w:rFonts w:ascii="Times New Roman" w:hAnsi="Times New Roman"/>
                      <w:b/>
                    </w:rPr>
                  </w:pPr>
                  <w:r w:rsidRPr="00613A8A">
                    <w:rPr>
                      <w:rFonts w:ascii="Times New Roman" w:hAnsi="Times New Roman"/>
                      <w:b/>
                    </w:rPr>
                    <w:t>дома</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0.10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27</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24</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60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16</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общ.</w:t>
                  </w:r>
                </w:p>
                <w:p w:rsidR="007C42FE" w:rsidRPr="00613A8A" w:rsidRDefault="007C42FE" w:rsidP="00C34930">
                  <w:pPr>
                    <w:rPr>
                      <w:rFonts w:ascii="Times New Roman" w:hAnsi="Times New Roman"/>
                      <w:b/>
                    </w:rPr>
                  </w:pPr>
                  <w:r w:rsidRPr="00613A8A">
                    <w:rPr>
                      <w:rFonts w:ascii="Times New Roman" w:hAnsi="Times New Roman"/>
                      <w:b/>
                    </w:rPr>
                    <w:t>объекты</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0.20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42</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24</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80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16</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1.5</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О-2</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 xml:space="preserve">жилые </w:t>
                  </w:r>
                </w:p>
                <w:p w:rsidR="007C42FE" w:rsidRPr="00613A8A" w:rsidRDefault="007C42FE" w:rsidP="00C34930">
                  <w:pPr>
                    <w:rPr>
                      <w:rFonts w:ascii="Times New Roman" w:hAnsi="Times New Roman"/>
                      <w:b/>
                    </w:rPr>
                  </w:pPr>
                  <w:r w:rsidRPr="00613A8A">
                    <w:rPr>
                      <w:rFonts w:ascii="Times New Roman" w:hAnsi="Times New Roman"/>
                      <w:b/>
                    </w:rPr>
                    <w:t>дома</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0.10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42</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24</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60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16</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обществ</w:t>
                  </w:r>
                </w:p>
                <w:p w:rsidR="007C42FE" w:rsidRPr="00613A8A" w:rsidRDefault="007C42FE" w:rsidP="00C34930">
                  <w:pPr>
                    <w:rPr>
                      <w:rFonts w:ascii="Times New Roman" w:hAnsi="Times New Roman"/>
                      <w:b/>
                    </w:rPr>
                  </w:pPr>
                  <w:r w:rsidRPr="00613A8A">
                    <w:rPr>
                      <w:rFonts w:ascii="Times New Roman" w:hAnsi="Times New Roman"/>
                      <w:b/>
                    </w:rPr>
                    <w:t>объекты</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0.16</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40</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26</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70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16</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1.8</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обществ</w:t>
                  </w:r>
                </w:p>
                <w:p w:rsidR="007C42FE" w:rsidRPr="00613A8A" w:rsidRDefault="007C42FE" w:rsidP="00C34930">
                  <w:pPr>
                    <w:rPr>
                      <w:rFonts w:ascii="Times New Roman" w:hAnsi="Times New Roman"/>
                      <w:b/>
                    </w:rPr>
                  </w:pPr>
                  <w:r w:rsidRPr="00613A8A">
                    <w:rPr>
                      <w:rFonts w:ascii="Times New Roman" w:hAnsi="Times New Roman"/>
                      <w:b/>
                    </w:rPr>
                    <w:t>объекты</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0.10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30</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26</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60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16</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1.8</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П</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120</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160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65</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Т</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Р-1</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4.0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50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10</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1.5</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Р-2</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30</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50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1.5</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r w:rsidR="007C42FE" w:rsidRPr="00613A8A" w:rsidTr="00C34930">
              <w:tc>
                <w:tcPr>
                  <w:tcW w:w="674"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rPr>
                      <w:rFonts w:ascii="Times New Roman" w:hAnsi="Times New Roman"/>
                      <w:b/>
                    </w:rPr>
                  </w:pPr>
                  <w:r w:rsidRPr="00613A8A">
                    <w:rPr>
                      <w:rFonts w:ascii="Times New Roman" w:hAnsi="Times New Roman"/>
                      <w:b/>
                    </w:rPr>
                    <w:t>С</w:t>
                  </w:r>
                </w:p>
              </w:tc>
              <w:tc>
                <w:tcPr>
                  <w:tcW w:w="599"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44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672"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446"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50</w:t>
                  </w:r>
                </w:p>
              </w:tc>
              <w:tc>
                <w:tcPr>
                  <w:tcW w:w="521"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НР</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2.0</w:t>
                  </w:r>
                </w:p>
              </w:tc>
              <w:tc>
                <w:tcPr>
                  <w:tcW w:w="597" w:type="pct"/>
                  <w:tcBorders>
                    <w:top w:val="single" w:sz="4" w:space="0" w:color="auto"/>
                    <w:left w:val="single" w:sz="4" w:space="0" w:color="auto"/>
                    <w:bottom w:val="single" w:sz="4" w:space="0" w:color="auto"/>
                    <w:right w:val="single" w:sz="4" w:space="0" w:color="auto"/>
                  </w:tcBorders>
                </w:tcPr>
                <w:p w:rsidR="007C42FE" w:rsidRPr="00613A8A" w:rsidRDefault="007C42FE" w:rsidP="00C34930">
                  <w:pPr>
                    <w:jc w:val="center"/>
                    <w:rPr>
                      <w:rFonts w:ascii="Times New Roman" w:hAnsi="Times New Roman"/>
                    </w:rPr>
                  </w:pPr>
                  <w:r w:rsidRPr="00613A8A">
                    <w:rPr>
                      <w:rFonts w:ascii="Times New Roman" w:hAnsi="Times New Roman"/>
                    </w:rPr>
                    <w:t>ст.40 ч.2</w:t>
                  </w:r>
                </w:p>
              </w:tc>
            </w:tr>
          </w:tbl>
          <w:p w:rsidR="007C42FE" w:rsidRPr="00613A8A" w:rsidRDefault="007C42FE" w:rsidP="004F53E7">
            <w:pPr>
              <w:jc w:val="both"/>
              <w:rPr>
                <w:rFonts w:ascii="Times New Roman" w:hAnsi="Times New Roman"/>
              </w:rPr>
            </w:pPr>
            <w:r w:rsidRPr="00613A8A">
              <w:rPr>
                <w:rFonts w:ascii="Times New Roman" w:hAnsi="Times New Roman"/>
              </w:rPr>
              <w:t xml:space="preserve">    Примечания:</w:t>
            </w:r>
          </w:p>
          <w:p w:rsidR="007C42FE" w:rsidRPr="00613A8A" w:rsidRDefault="007C42FE" w:rsidP="004F53E7">
            <w:pPr>
              <w:jc w:val="both"/>
              <w:rPr>
                <w:rFonts w:ascii="Times New Roman" w:hAnsi="Times New Roman"/>
              </w:rPr>
            </w:pPr>
            <w:r w:rsidRPr="00613A8A">
              <w:rPr>
                <w:rFonts w:ascii="Times New Roman" w:hAnsi="Times New Roman"/>
              </w:rPr>
              <w:t xml:space="preserve">     НР – не регламентируется</w:t>
            </w:r>
          </w:p>
          <w:p w:rsidR="007C42FE" w:rsidRPr="00613A8A" w:rsidRDefault="007C42FE" w:rsidP="004F53E7">
            <w:pPr>
              <w:jc w:val="both"/>
              <w:rPr>
                <w:rFonts w:ascii="Times New Roman" w:hAnsi="Times New Roman"/>
              </w:rPr>
            </w:pPr>
            <w:r w:rsidRPr="00613A8A">
              <w:rPr>
                <w:rFonts w:ascii="Times New Roman" w:hAnsi="Times New Roman"/>
              </w:rPr>
              <w:t xml:space="preserve">     *    – рекомендуемые параметры</w:t>
            </w:r>
          </w:p>
          <w:p w:rsidR="007C42FE" w:rsidRPr="00613A8A" w:rsidRDefault="007C42FE" w:rsidP="004F53E7">
            <w:pPr>
              <w:shd w:val="clear" w:color="auto" w:fill="FFFFFF"/>
              <w:spacing w:before="125" w:after="125" w:line="501" w:lineRule="atLeast"/>
              <w:outlineLvl w:val="2"/>
              <w:rPr>
                <w:rFonts w:ascii="Times New Roman" w:hAnsi="Times New Roman"/>
                <w:b/>
                <w:sz w:val="24"/>
                <w:szCs w:val="24"/>
              </w:rPr>
            </w:pPr>
            <w:r w:rsidRPr="00613A8A">
              <w:rPr>
                <w:rFonts w:ascii="Times New Roman" w:hAnsi="Times New Roman"/>
                <w:b/>
                <w:sz w:val="24"/>
                <w:szCs w:val="24"/>
              </w:rPr>
              <w:t>2. Минимальные отступы зданий, строений, сооружений от границ земельных участков</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2.1.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7C42FE" w:rsidRPr="00613A8A" w:rsidRDefault="007C42FE" w:rsidP="004F53E7">
            <w:pPr>
              <w:pStyle w:val="NormalWeb"/>
              <w:shd w:val="clear" w:color="auto" w:fill="FFFFFF"/>
              <w:spacing w:before="120" w:beforeAutospacing="0" w:after="225" w:afterAutospacing="0" w:line="301" w:lineRule="atLeast"/>
            </w:pPr>
            <w:r w:rsidRPr="00613A8A">
              <w:t>2.2. Минимальные отступы от границ земельных участков стен зданий, строений, сооружений без окон:</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613A8A">
                <w:t>6 метров</w:t>
              </w:r>
            </w:smartTag>
            <w:r w:rsidRPr="00613A8A">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2.3. Минимальные отступы от границ земельных участков стен зданий, строений, сооружений с окнами:</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2.4.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для жилых зданий с квартирами в первых этажах и учреждений образования и воспитания,  выходящих на магистральные улицы – 6 метров;</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7C42FE" w:rsidRPr="00613A8A" w:rsidRDefault="007C42FE" w:rsidP="004F53E7">
            <w:pPr>
              <w:pStyle w:val="NormalWeb"/>
              <w:shd w:val="clear" w:color="auto" w:fill="FFFFFF"/>
              <w:spacing w:before="120" w:beforeAutospacing="0" w:after="225" w:afterAutospacing="0" w:line="301" w:lineRule="atLeast"/>
              <w:ind w:firstLine="720"/>
              <w:jc w:val="both"/>
            </w:pPr>
            <w:r w:rsidRPr="00613A8A">
              <w:t>для прочих зданий – 0 метров.</w:t>
            </w:r>
          </w:p>
          <w:p w:rsidR="007C42FE" w:rsidRPr="00613A8A" w:rsidRDefault="007C42FE" w:rsidP="004F53E7">
            <w:pPr>
              <w:rPr>
                <w:rFonts w:ascii="Times New Roman" w:hAnsi="Times New Roman"/>
              </w:rPr>
            </w:pPr>
          </w:p>
          <w:p w:rsidR="007C42FE" w:rsidRPr="00613A8A" w:rsidRDefault="007C42FE" w:rsidP="006830A1">
            <w:pPr>
              <w:widowControl w:val="0"/>
              <w:autoSpaceDE w:val="0"/>
              <w:autoSpaceDN w:val="0"/>
              <w:adjustRightInd w:val="0"/>
              <w:spacing w:after="0" w:line="240" w:lineRule="auto"/>
              <w:jc w:val="both"/>
              <w:rPr>
                <w:rFonts w:ascii="Times New Roman" w:hAnsi="Times New Roman"/>
                <w:b/>
                <w:sz w:val="24"/>
                <w:szCs w:val="24"/>
              </w:rPr>
            </w:pPr>
            <w:r w:rsidRPr="00613A8A">
              <w:rPr>
                <w:rFonts w:ascii="Times New Roman" w:hAnsi="Times New Roman"/>
                <w:b/>
                <w:sz w:val="24"/>
                <w:szCs w:val="24"/>
              </w:rPr>
              <w:t>2. Слово для выступления предоставляется участникам публичных слушаний.</w:t>
            </w:r>
          </w:p>
          <w:p w:rsidR="007C42FE" w:rsidRPr="00613A8A" w:rsidRDefault="007C42FE" w:rsidP="006830A1">
            <w:pPr>
              <w:widowControl w:val="0"/>
              <w:autoSpaceDE w:val="0"/>
              <w:autoSpaceDN w:val="0"/>
              <w:adjustRightInd w:val="0"/>
              <w:spacing w:after="0" w:line="240" w:lineRule="auto"/>
              <w:jc w:val="both"/>
              <w:rPr>
                <w:rFonts w:ascii="Times New Roman" w:hAnsi="Times New Roman"/>
                <w:sz w:val="24"/>
                <w:szCs w:val="24"/>
              </w:rPr>
            </w:pPr>
            <w:r w:rsidRPr="00613A8A">
              <w:rPr>
                <w:rFonts w:ascii="Times New Roman" w:hAnsi="Times New Roman"/>
                <w:b/>
                <w:bCs/>
                <w:sz w:val="24"/>
                <w:szCs w:val="24"/>
              </w:rPr>
              <w:t xml:space="preserve">         </w:t>
            </w:r>
            <w:r w:rsidRPr="00613A8A">
              <w:rPr>
                <w:rFonts w:ascii="Times New Roman" w:hAnsi="Times New Roman"/>
                <w:bCs/>
                <w:sz w:val="24"/>
                <w:szCs w:val="24"/>
              </w:rPr>
              <w:t>Выступила</w:t>
            </w:r>
            <w:r>
              <w:rPr>
                <w:rFonts w:ascii="Times New Roman" w:hAnsi="Times New Roman"/>
                <w:sz w:val="24"/>
                <w:szCs w:val="24"/>
              </w:rPr>
              <w:t>: Бессилина В.А.</w:t>
            </w:r>
            <w:r w:rsidRPr="00613A8A">
              <w:rPr>
                <w:rFonts w:ascii="Times New Roman" w:hAnsi="Times New Roman"/>
                <w:sz w:val="24"/>
                <w:szCs w:val="24"/>
              </w:rPr>
              <w:t>, которая предложила участникам публичных слушаний одобрить и рекомендовать направить для утверждения изменения в  Правила землепользования и застройки Совету сельского поселения Воздвиженский сельсовет муниципального района Альшеевского района Республики Башкортостан.</w:t>
            </w:r>
          </w:p>
          <w:p w:rsidR="007C42FE" w:rsidRPr="00613A8A" w:rsidRDefault="007C42FE" w:rsidP="006830A1">
            <w:pPr>
              <w:spacing w:after="0"/>
              <w:jc w:val="both"/>
              <w:rPr>
                <w:rFonts w:ascii="Times New Roman" w:hAnsi="Times New Roman"/>
                <w:sz w:val="24"/>
                <w:szCs w:val="24"/>
              </w:rPr>
            </w:pPr>
          </w:p>
          <w:p w:rsidR="007C42FE" w:rsidRPr="00613A8A" w:rsidRDefault="007C42FE" w:rsidP="006830A1">
            <w:pPr>
              <w:spacing w:after="0"/>
              <w:jc w:val="both"/>
              <w:rPr>
                <w:rFonts w:ascii="Times New Roman" w:hAnsi="Times New Roman"/>
                <w:sz w:val="24"/>
                <w:szCs w:val="24"/>
              </w:rPr>
            </w:pPr>
            <w:r w:rsidRPr="00613A8A">
              <w:rPr>
                <w:rFonts w:ascii="Times New Roman" w:hAnsi="Times New Roman"/>
                <w:sz w:val="24"/>
                <w:szCs w:val="24"/>
              </w:rPr>
              <w:t>Участники публичных слушаний других предложений и замечаний, касающихся проекта  внесения изменений в Правила землепользования и застройки, для включения их в протокол публичных слушаний не выразили.</w:t>
            </w:r>
          </w:p>
          <w:p w:rsidR="007C42FE" w:rsidRPr="00613A8A" w:rsidRDefault="007C42FE" w:rsidP="006830A1">
            <w:pPr>
              <w:jc w:val="both"/>
              <w:rPr>
                <w:rFonts w:ascii="Times New Roman" w:hAnsi="Times New Roman"/>
                <w:sz w:val="24"/>
                <w:szCs w:val="24"/>
              </w:rPr>
            </w:pPr>
            <w:r w:rsidRPr="00613A8A">
              <w:rPr>
                <w:rFonts w:ascii="Times New Roman" w:hAnsi="Times New Roman"/>
                <w:sz w:val="24"/>
                <w:szCs w:val="24"/>
              </w:rPr>
              <w:t xml:space="preserve">По результатам публичных слушаний Главе сельского поселения было рекомендовано принять решение о согласии с проектом внесения изменений в  </w:t>
            </w:r>
            <w:r w:rsidRPr="00613A8A">
              <w:rPr>
                <w:rFonts w:ascii="Times New Roman" w:hAnsi="Times New Roman"/>
                <w:color w:val="000000"/>
                <w:sz w:val="24"/>
                <w:szCs w:val="24"/>
              </w:rPr>
              <w:t xml:space="preserve">Правила землепользования и застройки в сельском </w:t>
            </w:r>
            <w:r w:rsidRPr="00613A8A">
              <w:rPr>
                <w:rFonts w:ascii="Times New Roman" w:hAnsi="Times New Roman"/>
                <w:bCs/>
                <w:color w:val="000000"/>
                <w:sz w:val="24"/>
                <w:szCs w:val="24"/>
              </w:rPr>
              <w:t xml:space="preserve">поселении Воздвиженский сельсовет муниципального района Альшеевский район Республики Башкортостан </w:t>
            </w:r>
            <w:r w:rsidRPr="00613A8A">
              <w:rPr>
                <w:rFonts w:ascii="Times New Roman" w:hAnsi="Times New Roman"/>
                <w:sz w:val="24"/>
                <w:szCs w:val="24"/>
              </w:rPr>
              <w:t xml:space="preserve">и направлении его в Совет сельского поселения для  утверждения  </w:t>
            </w:r>
          </w:p>
          <w:p w:rsidR="007C42FE" w:rsidRPr="00613A8A" w:rsidRDefault="007C42FE" w:rsidP="006830A1">
            <w:pPr>
              <w:jc w:val="both"/>
              <w:rPr>
                <w:rFonts w:ascii="Times New Roman" w:hAnsi="Times New Roman"/>
                <w:b/>
                <w:sz w:val="24"/>
                <w:szCs w:val="24"/>
              </w:rPr>
            </w:pPr>
            <w:r w:rsidRPr="00613A8A">
              <w:rPr>
                <w:rFonts w:ascii="Times New Roman" w:hAnsi="Times New Roman"/>
                <w:sz w:val="24"/>
                <w:szCs w:val="24"/>
              </w:rPr>
              <w:t xml:space="preserve"> Протокол и заключения о результатах публичных слушаний подлежат обнародованию и размещению на официальном сайте сельского поселения Воздвиженский сельсовет в сети «Интернет» по адресу: http://</w:t>
            </w:r>
            <w:r w:rsidRPr="00613A8A">
              <w:rPr>
                <w:rFonts w:ascii="Times New Roman" w:hAnsi="Times New Roman"/>
                <w:sz w:val="28"/>
                <w:szCs w:val="28"/>
              </w:rPr>
              <w:t xml:space="preserve"> </w:t>
            </w:r>
            <w:hyperlink r:id="rId5" w:tgtFrame="_blank" w:history="1">
              <w:r>
                <w:rPr>
                  <w:rStyle w:val="Hyperlink"/>
                </w:rPr>
                <w:t>vozdvizhenka.spalshey.ru</w:t>
              </w:r>
            </w:hyperlink>
            <w:r>
              <w:rPr>
                <w:rFonts w:ascii="Times New Roman" w:hAnsi="Times New Roman"/>
                <w:sz w:val="28"/>
                <w:szCs w:val="28"/>
              </w:rPr>
              <w:t xml:space="preserve"> </w:t>
            </w:r>
            <w:r w:rsidRPr="00613A8A">
              <w:rPr>
                <w:rFonts w:ascii="Times New Roman" w:hAnsi="Times New Roman"/>
                <w:sz w:val="28"/>
                <w:szCs w:val="28"/>
              </w:rPr>
              <w:t>/</w:t>
            </w:r>
            <w:r>
              <w:rPr>
                <w:rFonts w:ascii="Times New Roman" w:hAnsi="Times New Roman"/>
                <w:sz w:val="28"/>
                <w:szCs w:val="28"/>
              </w:rPr>
              <w:t>.</w:t>
            </w:r>
          </w:p>
          <w:p w:rsidR="007C42FE" w:rsidRPr="00613A8A" w:rsidRDefault="007C42FE" w:rsidP="00646566">
            <w:pPr>
              <w:spacing w:after="0"/>
              <w:jc w:val="both"/>
              <w:rPr>
                <w:rFonts w:ascii="Times New Roman" w:hAnsi="Times New Roman"/>
                <w:sz w:val="24"/>
                <w:szCs w:val="24"/>
              </w:rPr>
            </w:pPr>
          </w:p>
          <w:p w:rsidR="007C42FE" w:rsidRPr="00613A8A" w:rsidRDefault="007C42FE" w:rsidP="00646566">
            <w:pPr>
              <w:spacing w:after="0"/>
              <w:jc w:val="both"/>
              <w:rPr>
                <w:rFonts w:ascii="Times New Roman" w:hAnsi="Times New Roman"/>
                <w:sz w:val="24"/>
                <w:szCs w:val="24"/>
              </w:rPr>
            </w:pPr>
            <w:r w:rsidRPr="00613A8A">
              <w:rPr>
                <w:rFonts w:ascii="Times New Roman" w:hAnsi="Times New Roman"/>
                <w:sz w:val="24"/>
                <w:szCs w:val="24"/>
              </w:rPr>
              <w:br/>
              <w:t xml:space="preserve">Председательствующий                     </w:t>
            </w:r>
          </w:p>
          <w:p w:rsidR="007C42FE" w:rsidRPr="00613A8A" w:rsidRDefault="007C42FE" w:rsidP="00646566">
            <w:pPr>
              <w:spacing w:after="0"/>
              <w:jc w:val="both"/>
              <w:rPr>
                <w:rFonts w:ascii="Times New Roman" w:hAnsi="Times New Roman"/>
                <w:sz w:val="24"/>
                <w:szCs w:val="24"/>
              </w:rPr>
            </w:pPr>
            <w:r w:rsidRPr="00613A8A">
              <w:rPr>
                <w:rFonts w:ascii="Times New Roman" w:hAnsi="Times New Roman"/>
                <w:sz w:val="24"/>
                <w:szCs w:val="24"/>
              </w:rPr>
              <w:t xml:space="preserve">на публичных слушаниях                                                                        </w:t>
            </w:r>
            <w:r>
              <w:rPr>
                <w:rFonts w:ascii="Times New Roman" w:hAnsi="Times New Roman"/>
                <w:sz w:val="24"/>
                <w:szCs w:val="24"/>
              </w:rPr>
              <w:t xml:space="preserve"> Ф.Н.Мазитов</w:t>
            </w:r>
          </w:p>
          <w:p w:rsidR="007C42FE" w:rsidRPr="00613A8A" w:rsidRDefault="007C42FE" w:rsidP="00646566">
            <w:pPr>
              <w:spacing w:after="0"/>
              <w:jc w:val="both"/>
              <w:rPr>
                <w:rFonts w:ascii="Times New Roman" w:hAnsi="Times New Roman"/>
                <w:sz w:val="24"/>
                <w:szCs w:val="24"/>
              </w:rPr>
            </w:pPr>
          </w:p>
          <w:p w:rsidR="007C42FE" w:rsidRPr="00613A8A" w:rsidRDefault="007C42FE" w:rsidP="00646566">
            <w:pPr>
              <w:spacing w:after="0"/>
              <w:jc w:val="both"/>
              <w:rPr>
                <w:rFonts w:ascii="Times New Roman" w:hAnsi="Times New Roman"/>
                <w:sz w:val="24"/>
                <w:szCs w:val="24"/>
              </w:rPr>
            </w:pPr>
            <w:r w:rsidRPr="00613A8A">
              <w:rPr>
                <w:rFonts w:ascii="Times New Roman" w:hAnsi="Times New Roman"/>
                <w:sz w:val="24"/>
                <w:szCs w:val="24"/>
              </w:rPr>
              <w:t xml:space="preserve">Секретарь публичных слушаний                                                    </w:t>
            </w:r>
            <w:r>
              <w:rPr>
                <w:rFonts w:ascii="Times New Roman" w:hAnsi="Times New Roman"/>
                <w:sz w:val="24"/>
                <w:szCs w:val="24"/>
              </w:rPr>
              <w:t xml:space="preserve">          А.С.Гарифуллина</w:t>
            </w:r>
          </w:p>
          <w:p w:rsidR="007C42FE" w:rsidRPr="00613A8A" w:rsidRDefault="007C42FE" w:rsidP="00646566">
            <w:pPr>
              <w:spacing w:after="0"/>
              <w:jc w:val="both"/>
              <w:rPr>
                <w:rFonts w:ascii="Times New Roman" w:hAnsi="Times New Roman"/>
                <w:bCs/>
                <w:sz w:val="24"/>
                <w:szCs w:val="24"/>
                <w:lang w:eastAsia="ru-RU"/>
              </w:rPr>
            </w:pPr>
          </w:p>
        </w:tc>
      </w:tr>
      <w:tr w:rsidR="007C42FE" w:rsidRPr="00613A8A" w:rsidTr="00613A8A">
        <w:trPr>
          <w:trHeight w:val="375"/>
          <w:tblCellSpacing w:w="7" w:type="dxa"/>
        </w:trPr>
        <w:tc>
          <w:tcPr>
            <w:tcW w:w="4986" w:type="pct"/>
            <w:vAlign w:val="center"/>
          </w:tcPr>
          <w:p w:rsidR="007C42FE" w:rsidRPr="00613A8A" w:rsidRDefault="007C42FE" w:rsidP="00646566">
            <w:pPr>
              <w:spacing w:after="0"/>
              <w:rPr>
                <w:rFonts w:ascii="Times New Roman" w:hAnsi="Times New Roman"/>
                <w:sz w:val="24"/>
                <w:szCs w:val="24"/>
              </w:rPr>
            </w:pPr>
          </w:p>
        </w:tc>
      </w:tr>
    </w:tbl>
    <w:p w:rsidR="007C42FE" w:rsidRPr="00613A8A" w:rsidRDefault="007C42FE" w:rsidP="00646566">
      <w:pPr>
        <w:spacing w:after="0"/>
        <w:jc w:val="both"/>
        <w:rPr>
          <w:rFonts w:ascii="Times New Roman" w:hAnsi="Times New Roman"/>
          <w:sz w:val="24"/>
          <w:szCs w:val="24"/>
        </w:rPr>
      </w:pPr>
    </w:p>
    <w:p w:rsidR="007C42FE" w:rsidRPr="00613A8A" w:rsidRDefault="007C42FE" w:rsidP="00862754">
      <w:pPr>
        <w:rPr>
          <w:rFonts w:ascii="Times New Roman" w:hAnsi="Times New Roman"/>
          <w:sz w:val="24"/>
          <w:szCs w:val="24"/>
        </w:rPr>
      </w:pPr>
    </w:p>
    <w:p w:rsidR="007C42FE" w:rsidRPr="00613A8A" w:rsidRDefault="007C42FE" w:rsidP="00646566">
      <w:pPr>
        <w:spacing w:after="0"/>
        <w:jc w:val="both"/>
        <w:rPr>
          <w:rFonts w:ascii="Times New Roman" w:hAnsi="Times New Roman"/>
          <w:sz w:val="24"/>
          <w:szCs w:val="24"/>
        </w:rPr>
      </w:pPr>
    </w:p>
    <w:p w:rsidR="007C42FE" w:rsidRPr="00613A8A" w:rsidRDefault="007C42FE" w:rsidP="00646566">
      <w:pPr>
        <w:spacing w:after="0"/>
        <w:jc w:val="both"/>
        <w:rPr>
          <w:rFonts w:ascii="Times New Roman" w:hAnsi="Times New Roman"/>
          <w:sz w:val="24"/>
          <w:szCs w:val="24"/>
        </w:rPr>
      </w:pPr>
    </w:p>
    <w:sectPr w:rsidR="007C42FE" w:rsidRPr="00613A8A" w:rsidSect="00C8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D3"/>
    <w:rsid w:val="000E05EC"/>
    <w:rsid w:val="001E5E7C"/>
    <w:rsid w:val="00231182"/>
    <w:rsid w:val="002567FB"/>
    <w:rsid w:val="002D2887"/>
    <w:rsid w:val="0032667C"/>
    <w:rsid w:val="003371E5"/>
    <w:rsid w:val="003D29ED"/>
    <w:rsid w:val="003D2B2B"/>
    <w:rsid w:val="00413002"/>
    <w:rsid w:val="0042691F"/>
    <w:rsid w:val="00483F3A"/>
    <w:rsid w:val="004F2BC4"/>
    <w:rsid w:val="004F53E7"/>
    <w:rsid w:val="0054665B"/>
    <w:rsid w:val="00576A31"/>
    <w:rsid w:val="005B258E"/>
    <w:rsid w:val="005B4D79"/>
    <w:rsid w:val="006023FF"/>
    <w:rsid w:val="00610BC6"/>
    <w:rsid w:val="00613A8A"/>
    <w:rsid w:val="00646566"/>
    <w:rsid w:val="00681B9B"/>
    <w:rsid w:val="006830A1"/>
    <w:rsid w:val="006960AF"/>
    <w:rsid w:val="0069723B"/>
    <w:rsid w:val="006A00C2"/>
    <w:rsid w:val="006B5B17"/>
    <w:rsid w:val="006C1616"/>
    <w:rsid w:val="00701341"/>
    <w:rsid w:val="00726286"/>
    <w:rsid w:val="007262BD"/>
    <w:rsid w:val="007337E3"/>
    <w:rsid w:val="00745E3F"/>
    <w:rsid w:val="00774C1D"/>
    <w:rsid w:val="007A7D0B"/>
    <w:rsid w:val="007C42FE"/>
    <w:rsid w:val="007F0F0C"/>
    <w:rsid w:val="007F0FF1"/>
    <w:rsid w:val="00862754"/>
    <w:rsid w:val="00866E53"/>
    <w:rsid w:val="0089144F"/>
    <w:rsid w:val="008A17F6"/>
    <w:rsid w:val="008A2F0A"/>
    <w:rsid w:val="008B5365"/>
    <w:rsid w:val="008D51F9"/>
    <w:rsid w:val="00906659"/>
    <w:rsid w:val="0092588E"/>
    <w:rsid w:val="009536EB"/>
    <w:rsid w:val="00962D36"/>
    <w:rsid w:val="00990D40"/>
    <w:rsid w:val="009C12EE"/>
    <w:rsid w:val="009D08B9"/>
    <w:rsid w:val="009D4D97"/>
    <w:rsid w:val="009E1052"/>
    <w:rsid w:val="00A71C1A"/>
    <w:rsid w:val="00AC404E"/>
    <w:rsid w:val="00AD57A1"/>
    <w:rsid w:val="00B53296"/>
    <w:rsid w:val="00B66F49"/>
    <w:rsid w:val="00C07258"/>
    <w:rsid w:val="00C34930"/>
    <w:rsid w:val="00C4657B"/>
    <w:rsid w:val="00C80194"/>
    <w:rsid w:val="00D33ADD"/>
    <w:rsid w:val="00D348AA"/>
    <w:rsid w:val="00D41924"/>
    <w:rsid w:val="00D471EB"/>
    <w:rsid w:val="00D9545F"/>
    <w:rsid w:val="00DE68D0"/>
    <w:rsid w:val="00EC5C0A"/>
    <w:rsid w:val="00ED01B5"/>
    <w:rsid w:val="00F12487"/>
    <w:rsid w:val="00F639A8"/>
    <w:rsid w:val="00F86BD3"/>
    <w:rsid w:val="00F94EFC"/>
    <w:rsid w:val="00FD6121"/>
    <w:rsid w:val="00FF77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rsid w:val="00F86BD3"/>
    <w:rPr>
      <w:rFonts w:ascii="Courier New" w:hAnsi="Courier New" w:cs="Courier New"/>
      <w:sz w:val="20"/>
      <w:szCs w:val="20"/>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C072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locked/>
    <w:rsid w:val="003D29ED"/>
    <w:rPr>
      <w:rFonts w:ascii="Times New Roman" w:hAnsi="Times New Roman" w:cs="Times New Roman"/>
      <w:sz w:val="24"/>
      <w:szCs w:val="24"/>
      <w:lang w:eastAsia="ru-RU"/>
    </w:rPr>
  </w:style>
  <w:style w:type="paragraph" w:styleId="ListParagraph">
    <w:name w:val="List Paragraph"/>
    <w:basedOn w:val="Normal"/>
    <w:uiPriority w:val="99"/>
    <w:qFormat/>
    <w:rsid w:val="00231182"/>
    <w:pPr>
      <w:ind w:left="720"/>
      <w:contextualSpacing/>
    </w:pPr>
    <w:rPr>
      <w:rFonts w:eastAsia="Times New Roman"/>
      <w:lang w:eastAsia="ru-RU"/>
    </w:rPr>
  </w:style>
  <w:style w:type="paragraph" w:customStyle="1" w:styleId="21">
    <w:name w:val="Основной текст 21"/>
    <w:basedOn w:val="Normal"/>
    <w:uiPriority w:val="99"/>
    <w:rsid w:val="00231182"/>
    <w:pPr>
      <w:suppressAutoHyphens/>
      <w:spacing w:after="0" w:line="240" w:lineRule="auto"/>
      <w:jc w:val="center"/>
    </w:pPr>
    <w:rPr>
      <w:rFonts w:ascii="Arial" w:eastAsia="Times New Roman" w:hAnsi="Arial"/>
      <w:b/>
      <w:sz w:val="24"/>
      <w:szCs w:val="20"/>
      <w:lang w:eastAsia="ar-SA"/>
    </w:rPr>
  </w:style>
  <w:style w:type="character" w:styleId="Hyperlink">
    <w:name w:val="Hyperlink"/>
    <w:basedOn w:val="DefaultParagraphFont"/>
    <w:uiPriority w:val="99"/>
    <w:rsid w:val="00231182"/>
    <w:rPr>
      <w:rFonts w:cs="Times New Roman"/>
      <w:color w:val="0000FF"/>
      <w:u w:val="single"/>
    </w:rPr>
  </w:style>
  <w:style w:type="paragraph" w:styleId="BodyText2">
    <w:name w:val="Body Text 2"/>
    <w:basedOn w:val="Normal"/>
    <w:link w:val="BodyText2Char"/>
    <w:uiPriority w:val="99"/>
    <w:rsid w:val="004F53E7"/>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4F53E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1175702">
      <w:marLeft w:val="0"/>
      <w:marRight w:val="0"/>
      <w:marTop w:val="0"/>
      <w:marBottom w:val="0"/>
      <w:divBdr>
        <w:top w:val="none" w:sz="0" w:space="0" w:color="auto"/>
        <w:left w:val="none" w:sz="0" w:space="0" w:color="auto"/>
        <w:bottom w:val="none" w:sz="0" w:space="0" w:color="auto"/>
        <w:right w:val="none" w:sz="0" w:space="0" w:color="auto"/>
      </w:divBdr>
    </w:div>
    <w:div w:id="1401175703">
      <w:marLeft w:val="0"/>
      <w:marRight w:val="0"/>
      <w:marTop w:val="0"/>
      <w:marBottom w:val="0"/>
      <w:divBdr>
        <w:top w:val="none" w:sz="0" w:space="0" w:color="auto"/>
        <w:left w:val="none" w:sz="0" w:space="0" w:color="auto"/>
        <w:bottom w:val="none" w:sz="0" w:space="0" w:color="auto"/>
        <w:right w:val="none" w:sz="0" w:space="0" w:color="auto"/>
      </w:divBdr>
    </w:div>
    <w:div w:id="1401175704">
      <w:marLeft w:val="0"/>
      <w:marRight w:val="0"/>
      <w:marTop w:val="0"/>
      <w:marBottom w:val="0"/>
      <w:divBdr>
        <w:top w:val="none" w:sz="0" w:space="0" w:color="auto"/>
        <w:left w:val="none" w:sz="0" w:space="0" w:color="auto"/>
        <w:bottom w:val="none" w:sz="0" w:space="0" w:color="auto"/>
        <w:right w:val="none" w:sz="0" w:space="0" w:color="auto"/>
      </w:divBdr>
    </w:div>
    <w:div w:id="1401175705">
      <w:marLeft w:val="0"/>
      <w:marRight w:val="0"/>
      <w:marTop w:val="0"/>
      <w:marBottom w:val="0"/>
      <w:divBdr>
        <w:top w:val="none" w:sz="0" w:space="0" w:color="auto"/>
        <w:left w:val="none" w:sz="0" w:space="0" w:color="auto"/>
        <w:bottom w:val="none" w:sz="0" w:space="0" w:color="auto"/>
        <w:right w:val="none" w:sz="0" w:space="0" w:color="auto"/>
      </w:divBdr>
    </w:div>
    <w:div w:id="1401175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from=yandex.ru%3Bsearch%2F%3Bweb%3B%3B&amp;text=&amp;etext=1265.r8m2rd4DJmdb8joUQAs1r_ikdt3EJeDzgzxwN8gcmUeNjqaE6GjTtzFBe8RiyGNIMSmNXceKy1Ombbnw3WW26ssZN8IysjV6uN3lCTco5ASsIff6fmXOF4wIW5hdzqdhI2viH7pvRkJW99RaGQzgoRO_F3mwa8L-ni3D80qPomVeHZpzFxiF5_fRQzGZsfLy.46fa6e0b984c166cd3fc04c8b7bc72f7c6d5d6fd&amp;uuid=&amp;state=PEtFfuTeVD4jaxywoSUvtJXex15Wcbo_WC5IbL5gF2nA55R7BZzfUbx-UGhzxgeV&amp;data=UlNrNmk5WktYejR0eWJFYk1LdmtxclhtRTRiYlhZOWhvZUMtWmwtMWVDTVZSUEpKMm93SHFYeEZWZ0NzdW5iSGptUDVwOWoxTG9iQkFmQUhUS3kzQks4ckhTS3FaWHZvdTJYY1dsN055aWVlSVNoMGNTbGZWQQ&amp;b64e=2&amp;sign=6baf2071c5ea28abfd9c0747881a0dce&amp;keyno=0&amp;cst=AiuY0DBWFJ5Hyx_fyvalFNZJ0J58D4mkv0euP9IbjYz5hydddpt5vwxsTnZtooF-4vEN_x4BY-biy_dRWMVSgQlGm5SRzaX7Z4stVHVF90c2xpQBtesruShhjhHMx-7IVD4b9fLg8UENtSNb2hpK7NelW4nMsT8RieWWyz0gyhr_pzTzA0CPmYM0ktz4Jme6doF1skEedepjfs0aOKnUq39M-0PNo2LGnFdfwXONM9nU0TLcbWKa4JJDpHSLB6Rsn4vdk9y-Whqfs9jZ7pyUaTjkVPoQidDIIh6u3X4lzGMxi5x691dPFrWOxrF4DAhyJyQVZA7adCbgQteH4t9DTq8Mx9fnlshqtiL4kcNXx5tK4wfyv742p1FBO9462OD129w9IcbNtZ-n1S3byjfUuCAo8VuG8GNyFGasKW0QSmRNrv3XbF8PBrahhI89XE-QRlCsN4olgzkpnLsna1Iq1Um945L_PnTis0Vj1XdCrFqDcdjEQyrNSuw_Zuwlin9cg4l8k1O7p3TALAELGqQS6ASugPIJYeQg8aqFcclTLXtY_ysM9KG8DnpsrUOApIkrmQQ_zNwS7lsGNfPFkqJNOO9dFLZxqAlG_GwAHdk9HUVnU0IdyJoRshLzTQ4OdoDXRhd8AeJF6OzsjTL03Y6F0j_3uUt3Ztovi22nSgfA0Tr93AzaYSCKjg&amp;ref=orjY4mGPRjk5boDnW0uvlrrd71vZw9kpMrZHvTY4rO2Hlub5rolImjPxmnu9wajZL8qhl8Iz1mEWdYicLqGJlLMf0Xi3gHPJ9oxLtOrWpBIH_TiOna5yF2_upzab0b9zWK8mdII8KKojmJdpiJFomdjYVjlYG58vveCBFLm6ZT03MZn6ofXyKPFHKa16t3fbzYe9ZroRhN1m56uaF2RugVdN2tAtj29mBjqGJLg-W4hC4fDpG8Le1S7ex2u5l8jokjmqTQlJeSRWlkZDoFB9RlJELKOfjhS6-Kc3N7wixc0oDGv5PKbazT3HyFTYSJL6TbtTu9_Uo_6tdOvdlLBF0Y0e0CZZ5ftfcumdhMiic6MXrIvkWJuDAhMv19U3zlzwBuSFkpGeXc73R6FRooLWudULK1CInt_vz-MlIMHKTKW8eyO0TjjsojYblH70CG2lNkfHzCxthbOnlwpZKAZKY0zGVa1k5hF251q8-yWJ5i-Rrj9mesRiZWTk9VU7YQKpiEmQ8KfObyawm5Y8pq6EuBRz4xclEVrgQPDhcksl2O8&amp;l10n=ru&amp;cts=1481284558179&amp;mc=4.6402239289418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6</Pages>
  <Words>2001</Words>
  <Characters>11410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admin</cp:lastModifiedBy>
  <cp:revision>10</cp:revision>
  <cp:lastPrinted>2016-12-14T06:17:00Z</cp:lastPrinted>
  <dcterms:created xsi:type="dcterms:W3CDTF">2016-10-21T12:51:00Z</dcterms:created>
  <dcterms:modified xsi:type="dcterms:W3CDTF">2016-12-14T06:19:00Z</dcterms:modified>
</cp:coreProperties>
</file>