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87" w:rsidRPr="00792387" w:rsidRDefault="00792387" w:rsidP="00453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387">
        <w:rPr>
          <w:rFonts w:ascii="Times New Roman" w:hAnsi="Times New Roman" w:cs="Times New Roman"/>
          <w:sz w:val="28"/>
          <w:szCs w:val="28"/>
        </w:rPr>
        <w:t>Информация для оценки  заявки</w:t>
      </w:r>
    </w:p>
    <w:p w:rsidR="002E6F8D" w:rsidRPr="00792387" w:rsidRDefault="00792387" w:rsidP="00453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387">
        <w:rPr>
          <w:rFonts w:ascii="Times New Roman" w:hAnsi="Times New Roman" w:cs="Times New Roman"/>
          <w:sz w:val="28"/>
          <w:szCs w:val="28"/>
        </w:rPr>
        <w:t>Планируемые источники финансирования мероприятий</w:t>
      </w:r>
      <w:r w:rsidR="002E6F8D">
        <w:rPr>
          <w:rFonts w:ascii="Times New Roman" w:hAnsi="Times New Roman" w:cs="Times New Roman"/>
          <w:sz w:val="28"/>
          <w:szCs w:val="28"/>
        </w:rPr>
        <w:t xml:space="preserve"> проекта «</w:t>
      </w:r>
      <w:r w:rsidR="002E6F8D" w:rsidRPr="002E6F8D">
        <w:rPr>
          <w:rFonts w:ascii="Times New Roman" w:hAnsi="Times New Roman" w:cs="Times New Roman"/>
          <w:sz w:val="28"/>
          <w:szCs w:val="28"/>
        </w:rPr>
        <w:t>Текущий ремонт автомобильных дорог общего пользования местного значения в границах населенного пункта с</w:t>
      </w:r>
      <w:proofErr w:type="gramStart"/>
      <w:r w:rsidR="002E6F8D" w:rsidRPr="002E6F8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2E6F8D" w:rsidRPr="002E6F8D">
        <w:rPr>
          <w:rFonts w:ascii="Times New Roman" w:hAnsi="Times New Roman" w:cs="Times New Roman"/>
          <w:sz w:val="28"/>
          <w:szCs w:val="28"/>
        </w:rPr>
        <w:t xml:space="preserve">оздвиженка муниципального района </w:t>
      </w:r>
      <w:proofErr w:type="spellStart"/>
      <w:r w:rsidR="002E6F8D" w:rsidRPr="002E6F8D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2E6F8D" w:rsidRPr="002E6F8D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  <w:r w:rsidR="002E6F8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6240"/>
        <w:gridCol w:w="2460"/>
      </w:tblGrid>
      <w:tr w:rsidR="00792387" w:rsidTr="00792387">
        <w:trPr>
          <w:trHeight w:val="855"/>
        </w:trPr>
        <w:tc>
          <w:tcPr>
            <w:tcW w:w="675" w:type="dxa"/>
          </w:tcPr>
          <w:p w:rsidR="00453706" w:rsidRDefault="00453706" w:rsidP="00792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92387" w:rsidRDefault="00453706" w:rsidP="00792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0" w:type="dxa"/>
          </w:tcPr>
          <w:p w:rsidR="00792387" w:rsidRDefault="00453706" w:rsidP="00792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источников</w:t>
            </w:r>
          </w:p>
        </w:tc>
        <w:tc>
          <w:tcPr>
            <w:tcW w:w="2460" w:type="dxa"/>
          </w:tcPr>
          <w:p w:rsidR="00792387" w:rsidRDefault="00453706" w:rsidP="00792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стоимость (рублей)</w:t>
            </w:r>
          </w:p>
        </w:tc>
      </w:tr>
      <w:tr w:rsidR="00453706" w:rsidTr="00792387">
        <w:trPr>
          <w:trHeight w:val="855"/>
        </w:trPr>
        <w:tc>
          <w:tcPr>
            <w:tcW w:w="675" w:type="dxa"/>
          </w:tcPr>
          <w:p w:rsidR="00453706" w:rsidRPr="00453706" w:rsidRDefault="00453706" w:rsidP="00792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7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0" w:type="dxa"/>
          </w:tcPr>
          <w:p w:rsidR="00453706" w:rsidRPr="00453706" w:rsidRDefault="00453706" w:rsidP="00792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 (муниципального района) (не менее 5 % от суммы субсидии из республиканского бюджета)</w:t>
            </w:r>
          </w:p>
        </w:tc>
        <w:tc>
          <w:tcPr>
            <w:tcW w:w="2460" w:type="dxa"/>
          </w:tcPr>
          <w:p w:rsidR="00453706" w:rsidRDefault="00453706" w:rsidP="00792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133 333,00 </w:t>
            </w:r>
          </w:p>
        </w:tc>
      </w:tr>
      <w:tr w:rsidR="00453706" w:rsidTr="00792387">
        <w:trPr>
          <w:trHeight w:val="855"/>
        </w:trPr>
        <w:tc>
          <w:tcPr>
            <w:tcW w:w="675" w:type="dxa"/>
          </w:tcPr>
          <w:p w:rsidR="00453706" w:rsidRPr="00453706" w:rsidRDefault="00453706" w:rsidP="00792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7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0" w:type="dxa"/>
          </w:tcPr>
          <w:p w:rsidR="00453706" w:rsidRPr="00453706" w:rsidRDefault="00453706" w:rsidP="007923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Население (поступления от жителей, не менее 3% от суммы субсидии из республиканского бюджета)</w:t>
            </w:r>
          </w:p>
        </w:tc>
        <w:tc>
          <w:tcPr>
            <w:tcW w:w="2460" w:type="dxa"/>
          </w:tcPr>
          <w:p w:rsidR="00453706" w:rsidRDefault="00453706" w:rsidP="00792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94 086,00</w:t>
            </w:r>
          </w:p>
        </w:tc>
      </w:tr>
      <w:tr w:rsidR="00453706" w:rsidTr="00792387">
        <w:trPr>
          <w:trHeight w:val="855"/>
        </w:trPr>
        <w:tc>
          <w:tcPr>
            <w:tcW w:w="675" w:type="dxa"/>
          </w:tcPr>
          <w:p w:rsidR="00453706" w:rsidRPr="00453706" w:rsidRDefault="00453706" w:rsidP="00792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7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0" w:type="dxa"/>
          </w:tcPr>
          <w:p w:rsidR="00453706" w:rsidRPr="00453706" w:rsidRDefault="00453706" w:rsidP="007923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Спонсоры (денежные поступления от </w:t>
            </w:r>
            <w:proofErr w:type="spellStart"/>
            <w:r w:rsidRPr="00453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идичесских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3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лиц, инд</w:t>
            </w:r>
            <w:proofErr w:type="gramStart"/>
            <w:r w:rsidRPr="00453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453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редпринимателей и т.д.)</w:t>
            </w:r>
          </w:p>
        </w:tc>
        <w:tc>
          <w:tcPr>
            <w:tcW w:w="2460" w:type="dxa"/>
          </w:tcPr>
          <w:p w:rsidR="00453706" w:rsidRDefault="00453706" w:rsidP="00792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80 000,00</w:t>
            </w:r>
          </w:p>
        </w:tc>
      </w:tr>
      <w:tr w:rsidR="00453706" w:rsidTr="00792387">
        <w:trPr>
          <w:trHeight w:val="855"/>
        </w:trPr>
        <w:tc>
          <w:tcPr>
            <w:tcW w:w="675" w:type="dxa"/>
          </w:tcPr>
          <w:p w:rsidR="00453706" w:rsidRPr="00453706" w:rsidRDefault="00453706" w:rsidP="00792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7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0" w:type="dxa"/>
          </w:tcPr>
          <w:p w:rsidR="00453706" w:rsidRPr="00453706" w:rsidRDefault="00453706" w:rsidP="007923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бюджета Республики Башкорто</w:t>
            </w:r>
            <w:r w:rsidRPr="00453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 на </w:t>
            </w:r>
            <w:proofErr w:type="spellStart"/>
            <w:r w:rsidRPr="00453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453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проектов развития общественной инфраструктуры, основанных на местных инициативах (не более 1,0 млн</w:t>
            </w:r>
            <w:proofErr w:type="gramStart"/>
            <w:r w:rsidRPr="00453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453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ублей)</w:t>
            </w:r>
          </w:p>
        </w:tc>
        <w:tc>
          <w:tcPr>
            <w:tcW w:w="2460" w:type="dxa"/>
          </w:tcPr>
          <w:p w:rsidR="00453706" w:rsidRDefault="00453706" w:rsidP="00792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888 889,00</w:t>
            </w:r>
          </w:p>
        </w:tc>
      </w:tr>
      <w:tr w:rsidR="00453706" w:rsidTr="00792387">
        <w:trPr>
          <w:trHeight w:val="855"/>
        </w:trPr>
        <w:tc>
          <w:tcPr>
            <w:tcW w:w="675" w:type="dxa"/>
          </w:tcPr>
          <w:p w:rsidR="00453706" w:rsidRPr="00453706" w:rsidRDefault="00453706" w:rsidP="00792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0" w:type="dxa"/>
          </w:tcPr>
          <w:p w:rsidR="00453706" w:rsidRPr="00453706" w:rsidRDefault="00453706" w:rsidP="007923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60" w:type="dxa"/>
          </w:tcPr>
          <w:p w:rsidR="00453706" w:rsidRDefault="00453706" w:rsidP="00792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1 196  308,00</w:t>
            </w:r>
          </w:p>
        </w:tc>
      </w:tr>
    </w:tbl>
    <w:p w:rsidR="00792387" w:rsidRDefault="00792387" w:rsidP="00792387">
      <w:pPr>
        <w:rPr>
          <w:rFonts w:ascii="Times New Roman" w:hAnsi="Times New Roman" w:cs="Times New Roman"/>
          <w:sz w:val="28"/>
          <w:szCs w:val="28"/>
        </w:rPr>
      </w:pPr>
    </w:p>
    <w:p w:rsidR="00453706" w:rsidRPr="00792387" w:rsidRDefault="00453706" w:rsidP="00792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53706" w:rsidRPr="00792387" w:rsidSect="00FD2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387"/>
    <w:rsid w:val="002E6F8D"/>
    <w:rsid w:val="00453706"/>
    <w:rsid w:val="00792387"/>
    <w:rsid w:val="00AB30E7"/>
    <w:rsid w:val="00B51113"/>
    <w:rsid w:val="00BB46F1"/>
    <w:rsid w:val="00F36E58"/>
    <w:rsid w:val="00FD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2020-03-18T11:08:00Z</dcterms:created>
  <dcterms:modified xsi:type="dcterms:W3CDTF">2020-03-18T11:27:00Z</dcterms:modified>
</cp:coreProperties>
</file>