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DF01FD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DF01FD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="00F45A6A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 xml:space="preserve">СЕЛЬСКОГО    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F45A6A" w:rsidRDefault="000C4ABE" w:rsidP="000C4ABE">
      <w:pPr>
        <w:pStyle w:val="a3"/>
      </w:pPr>
      <w:bookmarkStart w:id="0" w:name="_GoBack"/>
      <w:r>
        <w:t xml:space="preserve"> </w:t>
      </w:r>
    </w:p>
    <w:p w:rsidR="00AF4BE6" w:rsidRDefault="00AF4BE6" w:rsidP="00AF4BE6">
      <w:pPr>
        <w:pStyle w:val="a3"/>
        <w:jc w:val="center"/>
        <w:rPr>
          <w:rFonts w:ascii="a_Timer(15%) Bashkir" w:hAnsi="a_Timer(15%) Bashkir" w:cs="Arial"/>
          <w:b/>
        </w:rPr>
      </w:pPr>
      <w:r>
        <w:rPr>
          <w:rFonts w:ascii="a_Timer(15%) Bashkir" w:hAnsi="a_Timer(15%) Bashkir"/>
          <w:b/>
          <w:lang w:val="ba-RU"/>
        </w:rPr>
        <w:t xml:space="preserve"> </w:t>
      </w:r>
      <w:r>
        <w:rPr>
          <w:b/>
          <w:lang w:val="ba-RU"/>
        </w:rPr>
        <w:t xml:space="preserve">ПРОЕКТ  </w:t>
      </w:r>
      <w:r>
        <w:rPr>
          <w:b/>
        </w:rPr>
        <w:t xml:space="preserve">               </w:t>
      </w:r>
      <w:r>
        <w:rPr>
          <w:rFonts w:ascii="a_Timer(15%) Bashkir" w:hAnsi="a_Timer(15%) Bashkir"/>
          <w:b/>
        </w:rPr>
        <w:t xml:space="preserve">    </w:t>
      </w:r>
    </w:p>
    <w:p w:rsidR="00AF4BE6" w:rsidRDefault="00AF4BE6" w:rsidP="00AF4BE6">
      <w:pPr>
        <w:pStyle w:val="a3"/>
        <w:tabs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>
        <w:rPr>
          <w:rFonts w:ascii="a_Timer(15%) Bashkir" w:hAnsi="a_Timer(15%) Bashkir"/>
          <w:b/>
          <w:lang w:val="ba-RU"/>
        </w:rPr>
        <w:t xml:space="preserve">    </w:t>
      </w:r>
      <w:r>
        <w:rPr>
          <w:rFonts w:ascii="a_Timer(15%) Bashkir" w:hAnsi="a_Timer(15%) Bashkir"/>
          <w:b/>
        </w:rPr>
        <w:t xml:space="preserve">             </w:t>
      </w:r>
      <w:r>
        <w:rPr>
          <w:rFonts w:ascii="a_Timer(15%) Bashkir" w:hAnsi="a_Timer(15%) Bashkir"/>
          <w:b/>
          <w:lang w:val="ba-RU"/>
        </w:rPr>
        <w:t xml:space="preserve">                                        </w:t>
      </w:r>
      <w:r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  <w:lang w:val="ba-RU"/>
        </w:rPr>
        <w:t xml:space="preserve">                 РЕШЕНИЕ</w:t>
      </w:r>
    </w:p>
    <w:p w:rsidR="00AF4BE6" w:rsidRDefault="00AF4BE6" w:rsidP="00AF4BE6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</w:rPr>
      </w:pPr>
    </w:p>
    <w:p w:rsidR="00AF4BE6" w:rsidRDefault="00AF4BE6" w:rsidP="00AF4BE6">
      <w:pPr>
        <w:pStyle w:val="a3"/>
        <w:tabs>
          <w:tab w:val="left" w:pos="2025"/>
        </w:tabs>
        <w:rPr>
          <w:sz w:val="28"/>
          <w:szCs w:val="28"/>
        </w:rPr>
      </w:pPr>
      <w:r>
        <w:rPr>
          <w:rFonts w:ascii="a_Timer(15%) Bashkir" w:hAnsi="a_Timer(15%) Bashkir"/>
          <w:b/>
        </w:rPr>
        <w:t xml:space="preserve"> </w:t>
      </w:r>
      <w:r>
        <w:rPr>
          <w:sz w:val="28"/>
          <w:szCs w:val="28"/>
        </w:rPr>
        <w:t xml:space="preserve">___________ 20__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№___                          _________ 20___г.</w:t>
      </w:r>
    </w:p>
    <w:p w:rsidR="00AF4BE6" w:rsidRDefault="00AF4BE6" w:rsidP="00AF4BE6">
      <w:pPr>
        <w:rPr>
          <w:rFonts w:ascii="a_Timer(15%) Bashkir" w:hAnsi="a_Timer(15%) Bashkir"/>
          <w:b/>
        </w:rPr>
      </w:pPr>
    </w:p>
    <w:p w:rsidR="00F45A6A" w:rsidRPr="00580F9A" w:rsidRDefault="00F45A6A" w:rsidP="000C4ABE">
      <w:pPr>
        <w:pStyle w:val="a3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</w:p>
    <w:p w:rsidR="00647B8F" w:rsidRDefault="000C4ABE" w:rsidP="00647B8F">
      <w:pPr>
        <w:tabs>
          <w:tab w:val="left" w:pos="8820"/>
        </w:tabs>
        <w:ind w:left="-360" w:right="535" w:firstLine="720"/>
        <w:jc w:val="center"/>
        <w:rPr>
          <w:b/>
          <w:bCs/>
          <w:sz w:val="28"/>
          <w:szCs w:val="28"/>
          <w:lang w:eastAsia="ar-SA"/>
        </w:rPr>
      </w:pPr>
      <w:r>
        <w:rPr>
          <w:rFonts w:ascii="a_Timer(15%) Bashkir" w:hAnsi="a_Timer(15%) Bashkir"/>
          <w:b/>
          <w:lang w:val="ba-RU"/>
        </w:rPr>
        <w:t xml:space="preserve"> </w:t>
      </w:r>
      <w:bookmarkEnd w:id="0"/>
      <w:r w:rsidR="00BA6F4E">
        <w:t xml:space="preserve"> </w:t>
      </w:r>
      <w:r w:rsidR="00647B8F">
        <w:rPr>
          <w:rFonts w:ascii="a_Timer(15%) Bashkir" w:hAnsi="a_Timer(15%) Bashkir"/>
          <w:b/>
        </w:rPr>
        <w:t xml:space="preserve"> </w:t>
      </w:r>
      <w:r w:rsidR="00BA6F4E">
        <w:t xml:space="preserve"> </w:t>
      </w:r>
      <w:r w:rsidR="00647B8F">
        <w:rPr>
          <w:b/>
          <w:bCs/>
          <w:sz w:val="28"/>
          <w:szCs w:val="28"/>
          <w:lang w:eastAsia="ar-SA"/>
        </w:rPr>
        <w:t>Об утверждении Положения о видах</w:t>
      </w:r>
    </w:p>
    <w:p w:rsidR="00647B8F" w:rsidRDefault="00647B8F" w:rsidP="00647B8F">
      <w:pPr>
        <w:tabs>
          <w:tab w:val="left" w:pos="8820"/>
        </w:tabs>
        <w:ind w:left="-360" w:right="535" w:firstLine="72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муниципального контроля, осуществляемых</w:t>
      </w:r>
    </w:p>
    <w:p w:rsidR="00647B8F" w:rsidRDefault="00647B8F" w:rsidP="00647B8F">
      <w:pPr>
        <w:tabs>
          <w:tab w:val="left" w:pos="8820"/>
        </w:tabs>
        <w:spacing w:line="276" w:lineRule="auto"/>
        <w:ind w:right="-2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на территории</w:t>
      </w:r>
      <w:r w:rsidR="0023320B">
        <w:rPr>
          <w:b/>
          <w:bCs/>
          <w:sz w:val="28"/>
          <w:szCs w:val="28"/>
          <w:lang w:eastAsia="ar-SA"/>
        </w:rPr>
        <w:t xml:space="preserve"> сельского  поселения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Воздвиженский сельсовет муниципального района Альшеевский район Республики Башкортостан</w:t>
      </w:r>
    </w:p>
    <w:p w:rsidR="00647B8F" w:rsidRDefault="00647B8F" w:rsidP="00647B8F">
      <w:pPr>
        <w:tabs>
          <w:tab w:val="left" w:pos="8820"/>
        </w:tabs>
        <w:spacing w:line="276" w:lineRule="auto"/>
        <w:ind w:right="535"/>
        <w:jc w:val="both"/>
        <w:rPr>
          <w:b/>
          <w:bCs/>
          <w:sz w:val="28"/>
          <w:szCs w:val="28"/>
          <w:lang w:eastAsia="ar-SA"/>
        </w:rPr>
      </w:pPr>
    </w:p>
    <w:p w:rsidR="00647B8F" w:rsidRDefault="00647B8F" w:rsidP="00647B8F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</w:t>
      </w:r>
      <w:r w:rsidR="0023320B">
        <w:rPr>
          <w:rFonts w:ascii="Times New Roman" w:hAnsi="Times New Roman"/>
          <w:sz w:val="28"/>
          <w:szCs w:val="28"/>
        </w:rPr>
        <w:t>иципального контроля», Уставом сельского  поселения</w:t>
      </w:r>
      <w:r>
        <w:rPr>
          <w:rFonts w:ascii="Times New Roman" w:hAnsi="Times New Roman"/>
          <w:sz w:val="28"/>
          <w:szCs w:val="28"/>
        </w:rPr>
        <w:t xml:space="preserve"> Воздвиженский сельсовет муниципального района Альшеевский район Республики Башкортостан,</w:t>
      </w:r>
    </w:p>
    <w:p w:rsidR="00647B8F" w:rsidRDefault="00647B8F" w:rsidP="00647B8F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47B8F" w:rsidRDefault="00647B8F" w:rsidP="00647B8F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1.Утвердить Положение о видах муниципального контроля, осуществляемых на территории</w:t>
      </w:r>
      <w:r w:rsidR="0023320B">
        <w:rPr>
          <w:rFonts w:ascii="Times New Roman" w:hAnsi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/>
          <w:sz w:val="28"/>
          <w:szCs w:val="28"/>
        </w:rPr>
        <w:t xml:space="preserve"> Воздвиженский сельсовет муниципального района Альшеевский район Республики Башкортостан.</w:t>
      </w:r>
    </w:p>
    <w:p w:rsidR="00647B8F" w:rsidRDefault="005D5654" w:rsidP="00647B8F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47B8F">
        <w:rPr>
          <w:rFonts w:ascii="Times New Roman" w:hAnsi="Times New Roman"/>
          <w:sz w:val="28"/>
          <w:szCs w:val="28"/>
        </w:rPr>
        <w:t>2. Признать утратившим силу Решение Совета</w:t>
      </w:r>
      <w:r w:rsidR="0023320B">
        <w:rPr>
          <w:rFonts w:ascii="Times New Roman" w:hAnsi="Times New Roman"/>
          <w:sz w:val="28"/>
          <w:szCs w:val="28"/>
        </w:rPr>
        <w:t xml:space="preserve"> сельского  поселения</w:t>
      </w:r>
      <w:r w:rsidR="00647B8F">
        <w:rPr>
          <w:rFonts w:ascii="Times New Roman" w:hAnsi="Times New Roman"/>
          <w:sz w:val="28"/>
          <w:szCs w:val="28"/>
        </w:rPr>
        <w:t xml:space="preserve"> Воздвиженский сельсовет муниципального района Альшеевский район №144 от 07.06.2018 года «Об утверждении порядка ведения перечня видов муниципального контроля и органов местного самоуправления уполномоченных на их осуществление».</w:t>
      </w:r>
    </w:p>
    <w:p w:rsidR="00647B8F" w:rsidRDefault="00647B8F" w:rsidP="00647B8F">
      <w:pPr>
        <w:pStyle w:val="21"/>
        <w:spacing w:line="276" w:lineRule="auto"/>
        <w:ind w:firstLine="0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szCs w:val="28"/>
        </w:rPr>
        <w:t xml:space="preserve">      3.Обнародовать настоящее Решение на официальном сайте Администрации Воздвиженский сельсовет муниципального района Альшеевский район Республики Башкортостан в сети «Интернет».</w:t>
      </w:r>
    </w:p>
    <w:p w:rsidR="00647B8F" w:rsidRDefault="00647B8F" w:rsidP="00647B8F">
      <w:pPr>
        <w:pStyle w:val="12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4. Настоящее Решение вступает в силу после обнародования.</w:t>
      </w:r>
    </w:p>
    <w:p w:rsidR="00647B8F" w:rsidRDefault="00647B8F" w:rsidP="00647B8F">
      <w:pPr>
        <w:pStyle w:val="12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647B8F" w:rsidRDefault="00647B8F" w:rsidP="00647B8F">
      <w:pPr>
        <w:pStyle w:val="12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647B8F" w:rsidRDefault="00647B8F" w:rsidP="00647B8F">
      <w:pPr>
        <w:pStyle w:val="12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Глава</w:t>
      </w:r>
      <w:r w:rsidR="0023320B">
        <w:rPr>
          <w:rFonts w:eastAsia="Times New Roman" w:cs="Times New Roman"/>
          <w:sz w:val="28"/>
          <w:szCs w:val="28"/>
          <w:lang w:eastAsia="ar-SA" w:bidi="ar-SA"/>
        </w:rPr>
        <w:t xml:space="preserve"> сельского  поселения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                                          </w:t>
      </w:r>
      <w:proofErr w:type="spellStart"/>
      <w:r w:rsidR="0023320B">
        <w:rPr>
          <w:rFonts w:eastAsia="Times New Roman" w:cs="Times New Roman"/>
          <w:sz w:val="28"/>
          <w:szCs w:val="28"/>
          <w:lang w:eastAsia="ar-SA" w:bidi="ar-SA"/>
        </w:rPr>
        <w:t>Ф.Н.Мазитов</w:t>
      </w:r>
      <w:proofErr w:type="spellEnd"/>
    </w:p>
    <w:p w:rsidR="00647B8F" w:rsidRDefault="00647B8F" w:rsidP="00647B8F">
      <w:pPr>
        <w:tabs>
          <w:tab w:val="left" w:pos="709"/>
        </w:tabs>
        <w:spacing w:line="276" w:lineRule="auto"/>
        <w:jc w:val="both"/>
        <w:rPr>
          <w:i/>
          <w:lang w:eastAsia="ar-SA"/>
        </w:rPr>
      </w:pPr>
    </w:p>
    <w:p w:rsidR="00647B8F" w:rsidRDefault="00647B8F" w:rsidP="00647B8F">
      <w:pPr>
        <w:tabs>
          <w:tab w:val="left" w:pos="709"/>
        </w:tabs>
        <w:spacing w:line="276" w:lineRule="auto"/>
        <w:jc w:val="both"/>
        <w:rPr>
          <w:i/>
          <w:lang w:eastAsia="ar-SA"/>
        </w:rPr>
      </w:pPr>
    </w:p>
    <w:p w:rsidR="00647B8F" w:rsidRDefault="00647B8F" w:rsidP="00647B8F">
      <w:pPr>
        <w:tabs>
          <w:tab w:val="left" w:pos="709"/>
        </w:tabs>
        <w:spacing w:line="276" w:lineRule="auto"/>
        <w:jc w:val="both"/>
        <w:rPr>
          <w:i/>
          <w:lang w:eastAsia="ar-SA"/>
        </w:rPr>
      </w:pPr>
      <w:r>
        <w:rPr>
          <w:i/>
          <w:lang w:eastAsia="ar-SA"/>
        </w:rPr>
        <w:t xml:space="preserve"> </w:t>
      </w:r>
    </w:p>
    <w:p w:rsidR="00647B8F" w:rsidRDefault="00647B8F" w:rsidP="00647B8F">
      <w:pPr>
        <w:rPr>
          <w:lang w:eastAsia="ar-SA"/>
        </w:rPr>
      </w:pPr>
    </w:p>
    <w:p w:rsidR="00647B8F" w:rsidRDefault="00647B8F" w:rsidP="00647B8F">
      <w:pPr>
        <w:ind w:left="5670"/>
        <w:rPr>
          <w:lang w:eastAsia="ar-SA"/>
        </w:rPr>
      </w:pPr>
    </w:p>
    <w:p w:rsidR="00647B8F" w:rsidRDefault="00647B8F" w:rsidP="00647B8F">
      <w:pPr>
        <w:ind w:left="5670"/>
        <w:rPr>
          <w:lang w:eastAsia="ar-SA"/>
        </w:rPr>
      </w:pPr>
    </w:p>
    <w:p w:rsidR="00647B8F" w:rsidRDefault="00647B8F" w:rsidP="00647B8F">
      <w:pPr>
        <w:ind w:left="5670"/>
        <w:rPr>
          <w:lang w:eastAsia="ar-SA"/>
        </w:rPr>
      </w:pPr>
    </w:p>
    <w:p w:rsidR="00647B8F" w:rsidRDefault="00647B8F" w:rsidP="00647B8F">
      <w:pPr>
        <w:ind w:left="5670"/>
        <w:rPr>
          <w:rFonts w:eastAsia="Lucida Sans Unicode"/>
          <w:lang w:eastAsia="ar-SA"/>
        </w:rPr>
      </w:pPr>
      <w:r>
        <w:rPr>
          <w:lang w:eastAsia="ar-SA"/>
        </w:rPr>
        <w:t xml:space="preserve">Приложение </w:t>
      </w:r>
    </w:p>
    <w:p w:rsidR="00647B8F" w:rsidRDefault="00647B8F" w:rsidP="00647B8F">
      <w:pPr>
        <w:ind w:left="5670"/>
        <w:rPr>
          <w:lang w:eastAsia="ar-SA"/>
        </w:rPr>
      </w:pPr>
      <w:r>
        <w:rPr>
          <w:lang w:eastAsia="ar-SA"/>
        </w:rPr>
        <w:t xml:space="preserve">к решению </w:t>
      </w:r>
      <w:r w:rsidR="0023320B">
        <w:rPr>
          <w:lang w:eastAsia="ar-SA"/>
        </w:rPr>
        <w:t xml:space="preserve"> сельского  поселения</w:t>
      </w:r>
      <w:r>
        <w:rPr>
          <w:lang w:eastAsia="ar-SA"/>
        </w:rPr>
        <w:t xml:space="preserve"> </w:t>
      </w:r>
      <w:r>
        <w:t>Воздвиженский сельсовет муниципального района Альшеевский район Республики Башкортостан</w:t>
      </w:r>
      <w:r w:rsidR="00E3797B">
        <w:rPr>
          <w:lang w:eastAsia="ar-SA"/>
        </w:rPr>
        <w:t xml:space="preserve"> </w:t>
      </w:r>
      <w:r w:rsidR="00AF4BE6">
        <w:rPr>
          <w:lang w:eastAsia="ar-SA"/>
        </w:rPr>
        <w:t xml:space="preserve"> </w:t>
      </w:r>
      <w:proofErr w:type="gramStart"/>
      <w:r w:rsidR="00AF4BE6">
        <w:rPr>
          <w:lang w:eastAsia="ar-SA"/>
        </w:rPr>
        <w:t>от</w:t>
      </w:r>
      <w:proofErr w:type="gramEnd"/>
      <w:r w:rsidR="00AF4BE6">
        <w:rPr>
          <w:lang w:eastAsia="ar-SA"/>
        </w:rPr>
        <w:t>_____________№____</w:t>
      </w:r>
    </w:p>
    <w:p w:rsidR="00647B8F" w:rsidRDefault="00647B8F" w:rsidP="00647B8F">
      <w:pPr>
        <w:tabs>
          <w:tab w:val="left" w:pos="709"/>
        </w:tabs>
        <w:spacing w:line="276" w:lineRule="auto"/>
        <w:jc w:val="both"/>
        <w:rPr>
          <w:sz w:val="28"/>
          <w:szCs w:val="28"/>
          <w:lang w:eastAsia="ar-SA"/>
        </w:rPr>
      </w:pPr>
    </w:p>
    <w:p w:rsidR="00647B8F" w:rsidRDefault="00647B8F" w:rsidP="00647B8F">
      <w:pPr>
        <w:pStyle w:val="14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Положение о видах муниципального контроля, осуществляемых на территории</w:t>
      </w:r>
      <w:r w:rsidR="0023320B">
        <w:rPr>
          <w:rFonts w:ascii="Times New Roman" w:hAnsi="Times New Roman"/>
          <w:b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b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Положение о видах муниципального контроля, осуществляемых на территории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="0023320B">
        <w:rPr>
          <w:rFonts w:ascii="Times New Roman" w:hAnsi="Times New Roman"/>
          <w:sz w:val="24"/>
          <w:szCs w:val="24"/>
        </w:rPr>
        <w:t xml:space="preserve"> сельское поселение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определяет: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-порядок ведения перечня видов муниципального контроля, осуществляемых на территории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Башкортостан;</w:t>
      </w:r>
    </w:p>
    <w:p w:rsidR="00647B8F" w:rsidRDefault="00647B8F" w:rsidP="00647B8F">
      <w:pPr>
        <w:pStyle w:val="5"/>
        <w:numPr>
          <w:ilvl w:val="0"/>
          <w:numId w:val="7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647B8F" w:rsidRDefault="00647B8F" w:rsidP="00647B8F">
      <w:pPr>
        <w:pStyle w:val="5"/>
        <w:numPr>
          <w:ilvl w:val="0"/>
          <w:numId w:val="7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647B8F" w:rsidRPr="006D3EDD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  <w:u w:val="single"/>
        </w:rPr>
      </w:pPr>
      <w:r w:rsidRPr="006D3EDD">
        <w:rPr>
          <w:rStyle w:val="22"/>
          <w:rFonts w:ascii="Times New Roman" w:hAnsi="Times New Roman" w:cs="Times New Roman"/>
          <w:sz w:val="24"/>
          <w:szCs w:val="24"/>
        </w:rPr>
        <w:t>1. Порядок ведения перечня видов муниципального контроля, осуществляемых на территории</w:t>
      </w:r>
      <w:r w:rsidR="0023320B" w:rsidRPr="006D3EDD">
        <w:rPr>
          <w:rStyle w:val="22"/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6D3EDD">
        <w:rPr>
          <w:rFonts w:ascii="Times New Roman" w:hAnsi="Times New Roman"/>
          <w:sz w:val="24"/>
          <w:szCs w:val="24"/>
          <w:u w:val="single"/>
        </w:rPr>
        <w:t xml:space="preserve"> Воздвиженский сельсовет муниципального района Альшеевский район Республики Башкортостан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Перечень видов муниципального контроля, осуществляемых на территории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Башкортостан, уполномоченного на их осуществление, (далее - Перечень) определяет виды муниципального контроля на территории</w:t>
      </w:r>
      <w:r w:rsidR="0023320B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Ведение Перечня осуществляется Администрацией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33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Воздвиженский сельсовет муниципального района Альшеевский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:rsidR="00647B8F" w:rsidRDefault="00647B8F" w:rsidP="00647B8F">
      <w:pPr>
        <w:pStyle w:val="5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Перечень включается следующая информация: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вида муниципального контроля, осуществляемого на территории 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Башкортостан;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наименование органа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Башкортостан, уполномоченного на осуществление данного вида муниципального контроля;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нормативных муниципальных правовых актов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Башкортостан, регулирующих соответствующий вид муниципального контроля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647B8F" w:rsidRDefault="00647B8F" w:rsidP="00647B8F">
      <w:pPr>
        <w:pStyle w:val="5"/>
        <w:numPr>
          <w:ilvl w:val="0"/>
          <w:numId w:val="6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утверждается правовым актом Администрации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 и ведется по форме согласно приложению 1 к Положению.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Информация, включенная в Перечень, является общедоступной. </w:t>
      </w:r>
      <w:proofErr w:type="gramStart"/>
      <w:r>
        <w:rPr>
          <w:rFonts w:ascii="Times New Roman" w:hAnsi="Times New Roman"/>
          <w:sz w:val="24"/>
          <w:szCs w:val="24"/>
        </w:rPr>
        <w:t>Актуальная версия Перечня подлежит размещению на официальном сайте Администрации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 в информационной телекоммуникационной сети "Интернет" в течение 5 дней со дня вступления в силу правового акта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  об утверждении Перечня либо о внесении изменений в него.</w:t>
      </w:r>
      <w:proofErr w:type="gramEnd"/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0" w:right="20"/>
        <w:jc w:val="center"/>
        <w:rPr>
          <w:rStyle w:val="30"/>
          <w:rFonts w:ascii="Times New Roman" w:hAnsi="Times New Roman" w:cs="Times New Roman"/>
          <w:sz w:val="24"/>
          <w:szCs w:val="24"/>
          <w:u w:val="none"/>
        </w:rPr>
      </w:pPr>
      <w:r>
        <w:rPr>
          <w:rStyle w:val="30"/>
          <w:rFonts w:ascii="Times New Roman" w:hAnsi="Times New Roman"/>
          <w:sz w:val="24"/>
          <w:szCs w:val="24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0" w:right="20"/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Башкортостан.</w:t>
      </w:r>
    </w:p>
    <w:p w:rsidR="00647B8F" w:rsidRDefault="00647B8F" w:rsidP="00647B8F">
      <w:pPr>
        <w:pStyle w:val="5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СП Воздвиженский сельсовет отдельно по каждому виду муниципального контроля.</w:t>
      </w:r>
    </w:p>
    <w:p w:rsidR="00647B8F" w:rsidRDefault="00647B8F" w:rsidP="00647B8F">
      <w:pPr>
        <w:pStyle w:val="5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:rsidR="00647B8F" w:rsidRDefault="00647B8F" w:rsidP="00647B8F">
      <w:pPr>
        <w:pStyle w:val="5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2.4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</w:t>
      </w:r>
      <w:proofErr w:type="gramStart"/>
      <w:r>
        <w:rPr>
          <w:rFonts w:ascii="Times New Roman" w:hAnsi="Times New Roman"/>
          <w:sz w:val="24"/>
          <w:szCs w:val="24"/>
        </w:rPr>
        <w:t>Актуальная версия Перечней обязательных требований подлежит размещению на официальном сайте администрации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 в информационной телекоммуникационной сети «Интернет» в течение 5 дней со дня вступления в силу правового акта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 об утверждении Перечней обязательных требований либо внесении изменений в них.</w:t>
      </w:r>
      <w:proofErr w:type="gramEnd"/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240" w:line="276" w:lineRule="auto"/>
        <w:ind w:left="20"/>
        <w:jc w:val="center"/>
        <w:rPr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lastRenderedPageBreak/>
        <w:t>3. Порядок учета лиц и (или) объектов, в отношении которых осуществляется муниципальный контроль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</w:t>
      </w:r>
      <w:proofErr w:type="gramStart"/>
      <w:r>
        <w:rPr>
          <w:rFonts w:ascii="Times New Roman" w:hAnsi="Times New Roman"/>
          <w:sz w:val="24"/>
          <w:szCs w:val="24"/>
        </w:rPr>
        <w:t>н-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647B8F" w:rsidRDefault="00647B8F" w:rsidP="00647B8F">
      <w:pPr>
        <w:pStyle w:val="5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:rsidR="00647B8F" w:rsidRDefault="00647B8F" w:rsidP="00647B8F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3.3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1 к Положению о видах муниципального контроля, осуществляемых на территории</w:t>
      </w:r>
      <w:r w:rsidR="0023320B">
        <w:rPr>
          <w:rFonts w:ascii="Times New Roman" w:hAnsi="Times New Roman"/>
          <w:sz w:val="18"/>
          <w:szCs w:val="18"/>
        </w:rPr>
        <w:t xml:space="preserve"> сельского  поселения</w:t>
      </w:r>
      <w:r>
        <w:rPr>
          <w:rFonts w:ascii="Times New Roman" w:hAnsi="Times New Roman"/>
          <w:sz w:val="18"/>
          <w:szCs w:val="18"/>
        </w:rPr>
        <w:t xml:space="preserve"> Воздвиженский сельсовет муниципального района Альшеевский район Республики Башкортостан</w:t>
      </w:r>
    </w:p>
    <w:p w:rsidR="00647B8F" w:rsidRDefault="00647B8F" w:rsidP="00647B8F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видов муниципального контроля, осуществляемых на территории</w:t>
      </w:r>
      <w:r w:rsidR="0023320B">
        <w:rPr>
          <w:rFonts w:ascii="Times New Roman" w:hAnsi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</w:rPr>
        <w:t xml:space="preserve"> Воздвиженский сельсовет муниципального района Альшеевский район Республики Башкортостан, уполномоченного на их осуществление</w:t>
      </w:r>
    </w:p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3406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2"/>
        <w:gridCol w:w="4226"/>
        <w:gridCol w:w="5103"/>
      </w:tblGrid>
      <w:tr w:rsidR="0023320B" w:rsidTr="0023320B">
        <w:trPr>
          <w:trHeight w:val="23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Pr="00B64659" w:rsidRDefault="0023320B" w:rsidP="00647B8F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Pr="00B64659" w:rsidRDefault="0023320B" w:rsidP="00647B8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</w:t>
            </w:r>
          </w:p>
          <w:p w:rsidR="0023320B" w:rsidRPr="00B64659" w:rsidRDefault="0023320B" w:rsidP="00647B8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вида муниципального</w:t>
            </w:r>
          </w:p>
          <w:p w:rsidR="0023320B" w:rsidRPr="00B64659" w:rsidRDefault="0023320B" w:rsidP="00647B8F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контроля, осуществляемого на территории  СП Воздвиженский сельсовет МР Альшеевский район РБ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Pr="00B64659" w:rsidRDefault="0023320B" w:rsidP="00647B8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органа местного самоуправления МО, уполномоченного на осуществление соответствующего вида муниципального контроля </w:t>
            </w:r>
          </w:p>
        </w:tc>
      </w:tr>
      <w:tr w:rsidR="0023320B" w:rsidTr="0023320B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lastRenderedPageBreak/>
              <w:t>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Муниципальный жилищный 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Pr="00B64659" w:rsidRDefault="0023320B" w:rsidP="00647B8F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Администрация </w:t>
            </w:r>
            <w:r w:rsidRPr="00F92D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 поселения</w:t>
            </w: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Воздвиженский сельсовет МР Альшеевский район РБ </w:t>
            </w:r>
          </w:p>
        </w:tc>
      </w:tr>
      <w:tr w:rsidR="0023320B" w:rsidTr="0023320B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2.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Муниципальный лесной 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Pr="00B64659" w:rsidRDefault="0023320B" w:rsidP="00647B8F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Pr="00F92D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 поселения</w:t>
            </w: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Воздвиженский сельсовет МР Альшеевский район РБ </w:t>
            </w:r>
          </w:p>
        </w:tc>
      </w:tr>
      <w:tr w:rsidR="0023320B" w:rsidTr="0023320B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Муниципальный земельный 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Pr="00B64659" w:rsidRDefault="0023320B" w:rsidP="00647B8F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Pr="00F92D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 поселения</w:t>
            </w: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Воздвиженский сельсовет МР Альшеевский район РБ </w:t>
            </w:r>
          </w:p>
        </w:tc>
      </w:tr>
      <w:tr w:rsidR="0023320B" w:rsidTr="0023320B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Муниципальный контроль в сфере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Pr="00B64659" w:rsidRDefault="0023320B" w:rsidP="00647B8F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Pr="00F92D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 поселения</w:t>
            </w: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Воздвиженский сельсовет МР Альшеевский район РБ </w:t>
            </w:r>
          </w:p>
        </w:tc>
      </w:tr>
      <w:tr w:rsidR="0023320B" w:rsidTr="0023320B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Муниципальный контроль на автомобильном транспорте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Pr="00B64659" w:rsidRDefault="0023320B" w:rsidP="00647B8F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Pr="00F92D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 поселения</w:t>
            </w: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Воздвиженский сельсовет МР Альшеевский район РБ</w:t>
            </w:r>
          </w:p>
        </w:tc>
      </w:tr>
      <w:tr w:rsidR="0023320B" w:rsidTr="0023320B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6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Default="0023320B" w:rsidP="00647B8F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t>Муниципальный контроль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20B" w:rsidRPr="00B64659" w:rsidRDefault="0023320B" w:rsidP="00647B8F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Pr="00F92D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 поселения</w:t>
            </w: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Воздвиженский сельсовет МР Альшеевский район РБ</w:t>
            </w:r>
          </w:p>
        </w:tc>
      </w:tr>
      <w:tr w:rsidR="00B37E77" w:rsidTr="00B37E77">
        <w:trPr>
          <w:trHeight w:val="190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E77" w:rsidRDefault="00B37E77" w:rsidP="00647B8F">
            <w:pPr>
              <w:widowControl w:val="0"/>
              <w:suppressAutoHyphens/>
              <w:spacing w:line="276" w:lineRule="auto"/>
            </w:pPr>
            <w:r>
              <w:t>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E77" w:rsidRPr="00B37E77" w:rsidRDefault="00B37E77" w:rsidP="00B37E77">
            <w:pPr>
              <w:spacing w:line="276" w:lineRule="auto"/>
              <w:rPr>
                <w:i/>
                <w:iCs/>
                <w:color w:val="000000"/>
              </w:rPr>
            </w:pPr>
            <w:r w:rsidRPr="00B37E77">
              <w:rPr>
                <w:bCs/>
                <w:color w:val="000000"/>
              </w:rPr>
              <w:t xml:space="preserve"> </w:t>
            </w:r>
            <w:r w:rsidRPr="00B37E77">
              <w:t xml:space="preserve">Муниципальный </w:t>
            </w:r>
            <w:proofErr w:type="gramStart"/>
            <w:r w:rsidRPr="00B37E77">
              <w:t>контроль</w:t>
            </w:r>
            <w:r w:rsidRPr="00B37E77">
              <w:rPr>
                <w:bCs/>
                <w:color w:val="000000"/>
              </w:rPr>
              <w:t xml:space="preserve">  за</w:t>
            </w:r>
            <w:proofErr w:type="gramEnd"/>
            <w:r w:rsidRPr="00B37E77">
              <w:rPr>
                <w:bCs/>
                <w:color w:val="000000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Pr="00B37E77">
              <w:rPr>
                <w:bCs/>
                <w:color w:val="000000"/>
              </w:rPr>
              <w:br/>
              <w:t xml:space="preserve"> </w:t>
            </w:r>
          </w:p>
          <w:p w:rsidR="00B37E77" w:rsidRDefault="00B37E77" w:rsidP="00647B8F">
            <w:pPr>
              <w:widowControl w:val="0"/>
              <w:suppressAutoHyphens/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E77" w:rsidRPr="00B64659" w:rsidRDefault="00B37E77" w:rsidP="00B37E77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Pr="00F92D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 поселения</w:t>
            </w:r>
            <w:r w:rsidRPr="00A562C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Воздвиженский сельсовет МР Альшеевский район Р</w:t>
            </w:r>
            <w:r w:rsidRPr="0095174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</w:tr>
    </w:tbl>
    <w:p w:rsidR="00647B8F" w:rsidRDefault="00647B8F" w:rsidP="00647B8F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/>
          <w:sz w:val="24"/>
          <w:szCs w:val="24"/>
        </w:rPr>
      </w:pPr>
    </w:p>
    <w:p w:rsidR="00BA6F4E" w:rsidRPr="005403F3" w:rsidRDefault="00BA6F4E" w:rsidP="00647B8F">
      <w:pPr>
        <w:pStyle w:val="a3"/>
        <w:tabs>
          <w:tab w:val="clear" w:pos="4677"/>
          <w:tab w:val="clear" w:pos="9355"/>
          <w:tab w:val="left" w:pos="3228"/>
        </w:tabs>
      </w:pP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59" w:rsidRDefault="00B64659" w:rsidP="004F0523">
      <w:r>
        <w:separator/>
      </w:r>
    </w:p>
  </w:endnote>
  <w:endnote w:type="continuationSeparator" w:id="0">
    <w:p w:rsidR="00B64659" w:rsidRDefault="00B64659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59" w:rsidRDefault="00B64659" w:rsidP="004F0523">
      <w:r>
        <w:separator/>
      </w:r>
    </w:p>
  </w:footnote>
  <w:footnote w:type="continuationSeparator" w:id="0">
    <w:p w:rsidR="00B64659" w:rsidRDefault="00B64659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6174453"/>
    <w:multiLevelType w:val="multilevel"/>
    <w:tmpl w:val="F09C50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0E775C2"/>
    <w:multiLevelType w:val="multilevel"/>
    <w:tmpl w:val="C226BE10"/>
    <w:lvl w:ilvl="0">
      <w:start w:val="2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177B4"/>
    <w:rsid w:val="0007308C"/>
    <w:rsid w:val="00087620"/>
    <w:rsid w:val="000A4B04"/>
    <w:rsid w:val="000A59E1"/>
    <w:rsid w:val="000B516F"/>
    <w:rsid w:val="000C2473"/>
    <w:rsid w:val="000C4ABE"/>
    <w:rsid w:val="000E384E"/>
    <w:rsid w:val="0013467C"/>
    <w:rsid w:val="001617F5"/>
    <w:rsid w:val="00163F96"/>
    <w:rsid w:val="001746A1"/>
    <w:rsid w:val="00191E59"/>
    <w:rsid w:val="00196A40"/>
    <w:rsid w:val="001E5996"/>
    <w:rsid w:val="002030A5"/>
    <w:rsid w:val="002135CB"/>
    <w:rsid w:val="0023320B"/>
    <w:rsid w:val="002713DE"/>
    <w:rsid w:val="00282D98"/>
    <w:rsid w:val="002974D1"/>
    <w:rsid w:val="0030117B"/>
    <w:rsid w:val="00384EBD"/>
    <w:rsid w:val="003909A9"/>
    <w:rsid w:val="00401F62"/>
    <w:rsid w:val="00410364"/>
    <w:rsid w:val="0041581F"/>
    <w:rsid w:val="004A38DC"/>
    <w:rsid w:val="004E4DFA"/>
    <w:rsid w:val="004F0523"/>
    <w:rsid w:val="005403F3"/>
    <w:rsid w:val="005A22F1"/>
    <w:rsid w:val="005B490A"/>
    <w:rsid w:val="005D24F8"/>
    <w:rsid w:val="005D5654"/>
    <w:rsid w:val="00610A9D"/>
    <w:rsid w:val="00612A92"/>
    <w:rsid w:val="00647B5D"/>
    <w:rsid w:val="00647B8F"/>
    <w:rsid w:val="00656072"/>
    <w:rsid w:val="0065622E"/>
    <w:rsid w:val="00663624"/>
    <w:rsid w:val="00693D06"/>
    <w:rsid w:val="006D3EDD"/>
    <w:rsid w:val="006F68CC"/>
    <w:rsid w:val="007617BC"/>
    <w:rsid w:val="007A20D3"/>
    <w:rsid w:val="007B24C1"/>
    <w:rsid w:val="008200C5"/>
    <w:rsid w:val="00832404"/>
    <w:rsid w:val="00832861"/>
    <w:rsid w:val="00835A94"/>
    <w:rsid w:val="00855AAC"/>
    <w:rsid w:val="00887B0E"/>
    <w:rsid w:val="008A53D5"/>
    <w:rsid w:val="008E7F01"/>
    <w:rsid w:val="0090478F"/>
    <w:rsid w:val="00922589"/>
    <w:rsid w:val="00951747"/>
    <w:rsid w:val="009568F3"/>
    <w:rsid w:val="009826A1"/>
    <w:rsid w:val="00996BDA"/>
    <w:rsid w:val="009C51EF"/>
    <w:rsid w:val="00A306F8"/>
    <w:rsid w:val="00A562CB"/>
    <w:rsid w:val="00A70914"/>
    <w:rsid w:val="00AA5FFF"/>
    <w:rsid w:val="00AF4BE6"/>
    <w:rsid w:val="00B02E99"/>
    <w:rsid w:val="00B141B0"/>
    <w:rsid w:val="00B33004"/>
    <w:rsid w:val="00B37A50"/>
    <w:rsid w:val="00B37E77"/>
    <w:rsid w:val="00B559A0"/>
    <w:rsid w:val="00B64659"/>
    <w:rsid w:val="00B716DB"/>
    <w:rsid w:val="00B80B98"/>
    <w:rsid w:val="00BA6F4E"/>
    <w:rsid w:val="00BC3505"/>
    <w:rsid w:val="00C21EF4"/>
    <w:rsid w:val="00C2403E"/>
    <w:rsid w:val="00C25925"/>
    <w:rsid w:val="00C306DD"/>
    <w:rsid w:val="00C526C9"/>
    <w:rsid w:val="00C73AC9"/>
    <w:rsid w:val="00C95044"/>
    <w:rsid w:val="00CE2AC3"/>
    <w:rsid w:val="00CF0800"/>
    <w:rsid w:val="00D049B2"/>
    <w:rsid w:val="00D21D5A"/>
    <w:rsid w:val="00D770DD"/>
    <w:rsid w:val="00DA4402"/>
    <w:rsid w:val="00DF01FD"/>
    <w:rsid w:val="00DF36D2"/>
    <w:rsid w:val="00E3797B"/>
    <w:rsid w:val="00E86CFA"/>
    <w:rsid w:val="00EE71D5"/>
    <w:rsid w:val="00EF7A79"/>
    <w:rsid w:val="00F314E8"/>
    <w:rsid w:val="00F338AF"/>
    <w:rsid w:val="00F45A6A"/>
    <w:rsid w:val="00F7612F"/>
    <w:rsid w:val="00F9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0C4ABE"/>
    <w:pPr>
      <w:widowControl w:val="0"/>
      <w:suppressAutoHyphens/>
      <w:ind w:firstLine="684"/>
      <w:jc w:val="both"/>
    </w:pPr>
    <w:rPr>
      <w:rFonts w:ascii="Arial" w:eastAsia="Lucida Sans Unicode" w:hAnsi="Arial"/>
      <w:kern w:val="2"/>
      <w:sz w:val="28"/>
      <w:lang w:eastAsia="en-US"/>
    </w:rPr>
  </w:style>
  <w:style w:type="paragraph" w:customStyle="1" w:styleId="12">
    <w:name w:val="Без интервала1"/>
    <w:rsid w:val="000C4ABE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character" w:customStyle="1" w:styleId="af1">
    <w:name w:val="Основной текст_"/>
    <w:link w:val="5"/>
    <w:locked/>
    <w:rsid w:val="000C4AB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1"/>
    <w:rsid w:val="000C4ABE"/>
    <w:pPr>
      <w:shd w:val="clear" w:color="auto" w:fill="FFFFFF"/>
      <w:spacing w:after="300" w:line="0" w:lineRule="atLeast"/>
    </w:pPr>
    <w:rPr>
      <w:rFonts w:ascii="Arial" w:eastAsia="Arial" w:hAnsi="Arial"/>
      <w:sz w:val="23"/>
      <w:szCs w:val="23"/>
      <w:lang/>
    </w:rPr>
  </w:style>
  <w:style w:type="character" w:customStyle="1" w:styleId="13">
    <w:name w:val="Заголовок №1_"/>
    <w:link w:val="14"/>
    <w:locked/>
    <w:rsid w:val="000C4AB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0C4ABE"/>
    <w:pPr>
      <w:shd w:val="clear" w:color="auto" w:fill="FFFFFF"/>
      <w:spacing w:before="360" w:after="300" w:line="274" w:lineRule="exact"/>
      <w:jc w:val="center"/>
      <w:outlineLvl w:val="0"/>
    </w:pPr>
    <w:rPr>
      <w:rFonts w:ascii="Arial" w:eastAsia="Arial" w:hAnsi="Arial"/>
      <w:sz w:val="23"/>
      <w:szCs w:val="23"/>
      <w:lang/>
    </w:rPr>
  </w:style>
  <w:style w:type="character" w:customStyle="1" w:styleId="22">
    <w:name w:val="Основной текст2"/>
    <w:rsid w:val="000C4ABE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character" w:customStyle="1" w:styleId="30">
    <w:name w:val="Основной текст3"/>
    <w:rsid w:val="000C4ABE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0C4ABE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36</cp:revision>
  <cp:lastPrinted>2019-12-20T04:52:00Z</cp:lastPrinted>
  <dcterms:created xsi:type="dcterms:W3CDTF">2015-11-19T18:33:00Z</dcterms:created>
  <dcterms:modified xsi:type="dcterms:W3CDTF">2022-01-21T07:01:00Z</dcterms:modified>
</cp:coreProperties>
</file>